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876" w:rsidRPr="00BD539B" w:rsidRDefault="00BA5E0C" w:rsidP="00F264F2">
      <w:pPr>
        <w:widowControl w:val="0"/>
        <w:autoSpaceDE w:val="0"/>
        <w:autoSpaceDN w:val="0"/>
        <w:adjustRightInd w:val="0"/>
        <w:spacing w:after="0" w:line="240" w:lineRule="auto"/>
        <w:ind w:left="3969"/>
        <w:contextualSpacing/>
        <w:jc w:val="right"/>
        <w:outlineLvl w:val="0"/>
        <w:rPr>
          <w:rFonts w:ascii="Times New Roman" w:hAnsi="Times New Roman"/>
          <w:sz w:val="28"/>
          <w:szCs w:val="28"/>
          <w:lang w:val="ky-KG"/>
        </w:rPr>
      </w:pPr>
      <w:r w:rsidRPr="00BD539B">
        <w:rPr>
          <w:rFonts w:ascii="Times New Roman" w:hAnsi="Times New Roman"/>
          <w:sz w:val="28"/>
          <w:szCs w:val="28"/>
          <w:lang w:val="ky-KG"/>
        </w:rPr>
        <w:t>Тиркеме</w:t>
      </w:r>
    </w:p>
    <w:p w:rsidR="00A928ED" w:rsidRPr="00BD539B" w:rsidRDefault="00A928ED" w:rsidP="00A928ED">
      <w:pPr>
        <w:spacing w:before="400" w:after="400"/>
        <w:ind w:right="-1"/>
        <w:jc w:val="center"/>
        <w:rPr>
          <w:rFonts w:ascii="Times New Roman" w:hAnsi="Times New Roman"/>
          <w:b/>
          <w:bCs/>
          <w:sz w:val="28"/>
          <w:szCs w:val="28"/>
          <w:lang w:val="ky-KG"/>
        </w:rPr>
      </w:pPr>
      <w:r w:rsidRPr="00BD539B">
        <w:rPr>
          <w:rFonts w:ascii="Times New Roman" w:hAnsi="Times New Roman"/>
          <w:b/>
          <w:bCs/>
          <w:sz w:val="28"/>
          <w:szCs w:val="28"/>
          <w:lang w:val="ky-KG"/>
        </w:rPr>
        <w:t>Кыргыз Республикасынын 2021-2025-жылдарга карата электр энергиясына орто мөөнөттүү тарифтик саясаты</w:t>
      </w:r>
    </w:p>
    <w:p w:rsidR="00CC3AD0" w:rsidRPr="00BD539B" w:rsidRDefault="00A928ED" w:rsidP="00F264F2">
      <w:pPr>
        <w:widowControl w:val="0"/>
        <w:autoSpaceDE w:val="0"/>
        <w:autoSpaceDN w:val="0"/>
        <w:adjustRightInd w:val="0"/>
        <w:spacing w:after="0" w:line="240" w:lineRule="auto"/>
        <w:ind w:firstLine="567"/>
        <w:contextualSpacing/>
        <w:jc w:val="center"/>
        <w:rPr>
          <w:rFonts w:ascii="Times New Roman" w:hAnsi="Times New Roman"/>
          <w:b/>
          <w:sz w:val="28"/>
          <w:szCs w:val="28"/>
          <w:lang w:val="ky-KG"/>
        </w:rPr>
      </w:pPr>
      <w:r w:rsidRPr="00BD539B">
        <w:rPr>
          <w:rFonts w:ascii="Times New Roman" w:hAnsi="Times New Roman"/>
          <w:b/>
          <w:sz w:val="28"/>
          <w:szCs w:val="28"/>
          <w:lang w:val="ky-KG"/>
        </w:rPr>
        <w:t>1. Киришүү</w:t>
      </w:r>
    </w:p>
    <w:p w:rsidR="00CC3AD0" w:rsidRPr="00BD539B" w:rsidRDefault="00CC3AD0" w:rsidP="00F264F2">
      <w:pPr>
        <w:widowControl w:val="0"/>
        <w:autoSpaceDE w:val="0"/>
        <w:autoSpaceDN w:val="0"/>
        <w:adjustRightInd w:val="0"/>
        <w:spacing w:after="0" w:line="240" w:lineRule="auto"/>
        <w:ind w:firstLine="567"/>
        <w:contextualSpacing/>
        <w:jc w:val="both"/>
        <w:rPr>
          <w:rFonts w:ascii="Times New Roman" w:hAnsi="Times New Roman"/>
          <w:sz w:val="20"/>
          <w:szCs w:val="20"/>
          <w:lang w:val="ky-KG"/>
        </w:rPr>
      </w:pPr>
    </w:p>
    <w:p w:rsidR="00EE6B08" w:rsidRPr="00BD539B" w:rsidRDefault="00CE0FF9" w:rsidP="00EE6B08">
      <w:pPr>
        <w:spacing w:after="0" w:line="240" w:lineRule="auto"/>
        <w:ind w:firstLine="709"/>
        <w:jc w:val="both"/>
        <w:rPr>
          <w:rFonts w:ascii="Times New Roman" w:hAnsi="Times New Roman"/>
          <w:sz w:val="28"/>
          <w:szCs w:val="28"/>
          <w:lang w:val="ky-KG"/>
        </w:rPr>
      </w:pPr>
      <w:r w:rsidRPr="00BD539B">
        <w:rPr>
          <w:rFonts w:ascii="Times New Roman" w:hAnsi="Times New Roman"/>
          <w:sz w:val="28"/>
          <w:szCs w:val="28"/>
          <w:lang w:val="ky-KG"/>
        </w:rPr>
        <w:t xml:space="preserve">Ушул Кыргыз Республикасынын 2021-2025-жылдарга карата электр энергиясына орто мөөнөттүү тарифтик саясаты (мындан ары - ОМТС) өлкөнүн энергетикалык тармагынын финансылык туруктуулугун камсыздоого жана керектөөчүлөрдү электр энергиясы менен жабдууну туруктуу камсыз кылууга багытталган. </w:t>
      </w:r>
    </w:p>
    <w:p w:rsidR="00CE0FF9" w:rsidRPr="00BD539B" w:rsidRDefault="00CE0FF9"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Бул тарифтик саясаттын башкы максаты энергетикалык сектор</w:t>
      </w:r>
      <w:r w:rsidR="00EE6B08" w:rsidRPr="00BD539B">
        <w:rPr>
          <w:rFonts w:ascii="Times New Roman" w:hAnsi="Times New Roman"/>
          <w:sz w:val="28"/>
          <w:szCs w:val="28"/>
          <w:lang w:val="ky-KG"/>
        </w:rPr>
        <w:t>го</w:t>
      </w:r>
      <w:r w:rsidRPr="00BD539B">
        <w:rPr>
          <w:rFonts w:ascii="Times New Roman" w:hAnsi="Times New Roman"/>
          <w:sz w:val="28"/>
          <w:szCs w:val="28"/>
          <w:lang w:val="ky-KG"/>
        </w:rPr>
        <w:t xml:space="preserve"> өзүн өзү актоо принциптерин акырындык менен киргизүү, тариф түзүү жаатында кайчылаш субсидиялоону баскычтар боюнча </w:t>
      </w:r>
      <w:r w:rsidR="00D60342" w:rsidRPr="00BD539B">
        <w:rPr>
          <w:rFonts w:ascii="Times New Roman" w:hAnsi="Times New Roman"/>
          <w:sz w:val="28"/>
          <w:szCs w:val="28"/>
          <w:lang w:val="ky-KG"/>
        </w:rPr>
        <w:t xml:space="preserve">жоюу, ошондой эле ата мекендик энергетикалык тутумда аны иштеп чыгуунун көлөмүн төмөндөтүүгө байланышкан электр энергиясынын тартыштыгынын шартында энергетикалык сектордун ишинин </w:t>
      </w:r>
      <w:r w:rsidR="00EE6B08" w:rsidRPr="00BD539B">
        <w:rPr>
          <w:rFonts w:ascii="Times New Roman" w:hAnsi="Times New Roman"/>
          <w:sz w:val="28"/>
          <w:szCs w:val="28"/>
          <w:lang w:val="ky-KG"/>
        </w:rPr>
        <w:t>негизги көрсөткүчтөрүн жыл сайын жакшыртуу болуп эсептелет.</w:t>
      </w:r>
    </w:p>
    <w:p w:rsidR="00E94551" w:rsidRPr="00BD539B" w:rsidRDefault="00EE6B08"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Электр энергиясына ОМТС менен белгиленген тарифтерди колдонуу аны натыйжалуу жана </w:t>
      </w:r>
      <w:r w:rsidR="008520F7" w:rsidRPr="00BD539B">
        <w:rPr>
          <w:rFonts w:ascii="Times New Roman" w:hAnsi="Times New Roman"/>
          <w:sz w:val="28"/>
          <w:szCs w:val="28"/>
          <w:lang w:val="ky-KG"/>
        </w:rPr>
        <w:t>рационалдуу пайдалануу, энергияны үнөмдөө боюнча чараларды киргизүү, ошондой эле жылытуу максатында энергиянын альтернативдүү булактарын пайдалануу боюнча</w:t>
      </w:r>
      <w:r w:rsidRPr="00BD539B">
        <w:rPr>
          <w:rFonts w:ascii="Times New Roman" w:hAnsi="Times New Roman"/>
          <w:sz w:val="28"/>
          <w:szCs w:val="28"/>
          <w:lang w:val="ky-KG"/>
        </w:rPr>
        <w:t xml:space="preserve"> керектөөчүлөргө түрткү берет.</w:t>
      </w:r>
      <w:r w:rsidR="008520F7" w:rsidRPr="00BD539B">
        <w:rPr>
          <w:rFonts w:ascii="Times New Roman" w:hAnsi="Times New Roman"/>
          <w:sz w:val="28"/>
          <w:szCs w:val="28"/>
          <w:lang w:val="ky-KG"/>
        </w:rPr>
        <w:t xml:space="preserve"> Бул багытта, </w:t>
      </w:r>
      <w:r w:rsidR="00F3151A" w:rsidRPr="00BD539B">
        <w:rPr>
          <w:rFonts w:ascii="Times New Roman" w:hAnsi="Times New Roman"/>
          <w:sz w:val="28"/>
          <w:szCs w:val="28"/>
          <w:lang w:val="ky-KG"/>
        </w:rPr>
        <w:t>электр энергиясынын тартыштыгы менен байланышкан кырдаал жакшырганга чейин, күз-кыш мезгилдеринде ОМТСтын алкагында социалдык багыттагы тариф боюнча калк үчүн электр энергиясын жеңилдик менен керектөөнүн ар айлык көлөмү сакталат.</w:t>
      </w:r>
    </w:p>
    <w:p w:rsidR="00EE6B08" w:rsidRPr="00BD539B" w:rsidRDefault="00EE6B08" w:rsidP="00F264F2">
      <w:pPr>
        <w:spacing w:after="0" w:line="240" w:lineRule="auto"/>
        <w:ind w:firstLine="720"/>
        <w:jc w:val="both"/>
        <w:rPr>
          <w:rFonts w:ascii="Times New Roman" w:hAnsi="Times New Roman"/>
          <w:sz w:val="28"/>
          <w:szCs w:val="28"/>
          <w:lang w:val="ky-KG"/>
        </w:rPr>
      </w:pPr>
    </w:p>
    <w:p w:rsidR="00D94876" w:rsidRPr="00BD539B" w:rsidRDefault="00CC3AD0" w:rsidP="00F264F2">
      <w:pPr>
        <w:spacing w:after="0" w:line="240" w:lineRule="auto"/>
        <w:ind w:firstLine="567"/>
        <w:jc w:val="center"/>
        <w:rPr>
          <w:rFonts w:ascii="Times New Roman" w:hAnsi="Times New Roman"/>
          <w:b/>
          <w:sz w:val="28"/>
          <w:szCs w:val="28"/>
          <w:lang w:val="ky-KG"/>
        </w:rPr>
      </w:pPr>
      <w:r w:rsidRPr="00BD539B">
        <w:rPr>
          <w:rFonts w:ascii="Times New Roman" w:hAnsi="Times New Roman"/>
          <w:b/>
          <w:sz w:val="28"/>
          <w:szCs w:val="28"/>
        </w:rPr>
        <w:t>2</w:t>
      </w:r>
      <w:r w:rsidR="00F3151A" w:rsidRPr="00BD539B">
        <w:rPr>
          <w:rFonts w:ascii="Times New Roman" w:hAnsi="Times New Roman"/>
          <w:b/>
          <w:sz w:val="28"/>
          <w:szCs w:val="28"/>
        </w:rPr>
        <w:t xml:space="preserve">. </w:t>
      </w:r>
      <w:r w:rsidR="00F3151A" w:rsidRPr="00BD539B">
        <w:rPr>
          <w:rFonts w:ascii="Times New Roman" w:hAnsi="Times New Roman"/>
          <w:b/>
          <w:sz w:val="28"/>
          <w:szCs w:val="28"/>
          <w:lang w:val="ky-KG"/>
        </w:rPr>
        <w:t>Жалпы</w:t>
      </w:r>
      <w:r w:rsidR="00F3151A" w:rsidRPr="00BD539B">
        <w:rPr>
          <w:rFonts w:ascii="Times New Roman" w:hAnsi="Times New Roman"/>
          <w:b/>
          <w:sz w:val="28"/>
          <w:szCs w:val="28"/>
        </w:rPr>
        <w:t xml:space="preserve"> принцип</w:t>
      </w:r>
      <w:r w:rsidR="00F3151A" w:rsidRPr="00BD539B">
        <w:rPr>
          <w:rFonts w:ascii="Times New Roman" w:hAnsi="Times New Roman"/>
          <w:b/>
          <w:sz w:val="28"/>
          <w:szCs w:val="28"/>
          <w:lang w:val="ky-KG"/>
        </w:rPr>
        <w:t>тер</w:t>
      </w:r>
    </w:p>
    <w:p w:rsidR="00F3151A" w:rsidRPr="00BD539B" w:rsidRDefault="000B4683" w:rsidP="00F3151A">
      <w:pPr>
        <w:spacing w:after="0" w:line="240" w:lineRule="auto"/>
        <w:ind w:firstLine="709"/>
        <w:jc w:val="both"/>
        <w:rPr>
          <w:rFonts w:ascii="Times New Roman" w:eastAsia="Calibri" w:hAnsi="Times New Roman"/>
          <w:sz w:val="28"/>
          <w:szCs w:val="28"/>
          <w:lang w:eastAsia="en-US"/>
        </w:rPr>
      </w:pPr>
      <w:r w:rsidRPr="00BD539B">
        <w:rPr>
          <w:rFonts w:ascii="Times New Roman" w:eastAsia="Calibri" w:hAnsi="Times New Roman"/>
          <w:sz w:val="28"/>
          <w:szCs w:val="28"/>
          <w:lang w:val="ky-KG" w:eastAsia="en-US"/>
        </w:rPr>
        <w:t>Бул</w:t>
      </w:r>
      <w:r w:rsidR="00F3151A" w:rsidRPr="00BD539B">
        <w:rPr>
          <w:rFonts w:ascii="Times New Roman" w:eastAsia="Calibri" w:hAnsi="Times New Roman"/>
          <w:sz w:val="28"/>
          <w:szCs w:val="28"/>
          <w:lang w:val="ky-KG" w:eastAsia="en-US"/>
        </w:rPr>
        <w:t xml:space="preserve"> ОМТС төмөнкү принциптерге негизделет</w:t>
      </w:r>
      <w:r w:rsidR="00F3151A" w:rsidRPr="00BD539B">
        <w:rPr>
          <w:rFonts w:ascii="Times New Roman" w:eastAsia="Calibri" w:hAnsi="Times New Roman"/>
          <w:sz w:val="28"/>
          <w:szCs w:val="28"/>
          <w:lang w:eastAsia="en-US"/>
        </w:rPr>
        <w:t>:</w:t>
      </w:r>
    </w:p>
    <w:p w:rsidR="00A14B37" w:rsidRPr="00BD539B" w:rsidRDefault="00A14B37" w:rsidP="00F3151A">
      <w:pPr>
        <w:spacing w:after="0" w:line="240" w:lineRule="auto"/>
        <w:ind w:firstLine="709"/>
        <w:jc w:val="both"/>
        <w:rPr>
          <w:rFonts w:ascii="Times New Roman" w:eastAsia="Calibri" w:hAnsi="Times New Roman"/>
          <w:sz w:val="28"/>
          <w:szCs w:val="28"/>
          <w:lang w:val="ky-KG" w:eastAsia="en-US"/>
        </w:rPr>
      </w:pPr>
      <w:r w:rsidRPr="00BD539B">
        <w:rPr>
          <w:rFonts w:ascii="Times New Roman" w:eastAsia="Calibri" w:hAnsi="Times New Roman"/>
          <w:sz w:val="28"/>
          <w:szCs w:val="28"/>
          <w:lang w:val="ky-KG" w:eastAsia="en-US"/>
        </w:rPr>
        <w:t>- тарифтер эксплуатациялоого, өндүрүүгө жана техникалык тейлөөгө, капиталдык сарптоолордун ордун толтурууга чыгымдар, инвестицияларды тартуу жана каражаттарды кайтаруу боюнча милдеттенмелер камтылган электр энергиясын өндүрүүнүн, берүүнүн жана бөлүштүрүүнүн толук наркын чагылдырышы керек;</w:t>
      </w:r>
    </w:p>
    <w:p w:rsidR="00A56B26" w:rsidRPr="00BD539B" w:rsidRDefault="00A56B26" w:rsidP="00A56B26">
      <w:pPr>
        <w:spacing w:after="0" w:line="240" w:lineRule="auto"/>
        <w:ind w:firstLine="709"/>
        <w:jc w:val="both"/>
        <w:rPr>
          <w:rFonts w:ascii="Times New Roman" w:hAnsi="Times New Roman"/>
          <w:sz w:val="28"/>
          <w:szCs w:val="28"/>
          <w:lang w:val="ky-KG"/>
        </w:rPr>
      </w:pPr>
      <w:r w:rsidRPr="00BD539B">
        <w:rPr>
          <w:rFonts w:ascii="Times New Roman" w:hAnsi="Times New Roman"/>
          <w:sz w:val="28"/>
          <w:szCs w:val="28"/>
          <w:lang w:val="ky-KG"/>
        </w:rPr>
        <w:t xml:space="preserve">- керектөөчүлөрдө күтүлбөгөн экономикалык кыйынчылыктарды жаратпоо максатында калк үчүн тарифтерди электр электр энергиясынын наркына жеткирүү </w:t>
      </w:r>
      <w:r w:rsidR="000B4683" w:rsidRPr="00BD539B">
        <w:rPr>
          <w:rFonts w:ascii="Times New Roman" w:hAnsi="Times New Roman"/>
          <w:sz w:val="28"/>
          <w:szCs w:val="28"/>
          <w:lang w:val="ky-KG"/>
        </w:rPr>
        <w:t>баскычтар боюнча</w:t>
      </w:r>
      <w:r w:rsidRPr="00BD539B">
        <w:rPr>
          <w:rFonts w:ascii="Times New Roman" w:hAnsi="Times New Roman"/>
          <w:sz w:val="28"/>
          <w:szCs w:val="28"/>
          <w:lang w:val="ky-KG"/>
        </w:rPr>
        <w:t xml:space="preserve"> ишке ашырылуусу зарыл;</w:t>
      </w:r>
    </w:p>
    <w:p w:rsidR="000B4683" w:rsidRPr="00BD539B" w:rsidRDefault="000B4683" w:rsidP="000B4683">
      <w:pPr>
        <w:spacing w:after="0" w:line="240" w:lineRule="auto"/>
        <w:ind w:firstLine="709"/>
        <w:jc w:val="both"/>
        <w:rPr>
          <w:rFonts w:ascii="Times New Roman" w:hAnsi="Times New Roman"/>
          <w:sz w:val="28"/>
          <w:szCs w:val="28"/>
          <w:lang w:val="ky-KG"/>
        </w:rPr>
      </w:pPr>
      <w:r w:rsidRPr="00BD539B">
        <w:rPr>
          <w:rFonts w:ascii="Times New Roman" w:hAnsi="Times New Roman"/>
          <w:sz w:val="28"/>
          <w:szCs w:val="28"/>
          <w:lang w:val="ky-KG"/>
        </w:rPr>
        <w:t xml:space="preserve">- электр энергиясын керектөөчүлөрдүн ортосунда кайчылаш субсидиялоо акырындык менен жоюлушу керек; </w:t>
      </w:r>
    </w:p>
    <w:p w:rsidR="00DF796D" w:rsidRPr="00BD539B" w:rsidRDefault="00A56B26" w:rsidP="00A56B26">
      <w:pPr>
        <w:spacing w:after="0" w:line="240" w:lineRule="auto"/>
        <w:ind w:firstLine="709"/>
        <w:jc w:val="both"/>
        <w:rPr>
          <w:rFonts w:ascii="Times New Roman" w:eastAsia="Calibri" w:hAnsi="Times New Roman"/>
          <w:sz w:val="28"/>
          <w:szCs w:val="28"/>
          <w:lang w:val="ky-KG" w:eastAsia="en-US"/>
        </w:rPr>
      </w:pPr>
      <w:r w:rsidRPr="00BD539B">
        <w:rPr>
          <w:rFonts w:ascii="Times New Roman" w:eastAsia="Calibri" w:hAnsi="Times New Roman"/>
          <w:sz w:val="28"/>
          <w:szCs w:val="28"/>
          <w:lang w:val="ky-KG" w:eastAsia="en-US"/>
        </w:rPr>
        <w:t>- тарифтер электр энергиясын рационалдуу пайдаланууга, энергияны үнөмдөөнү өнүктүрүүгө жана керектөөчүлөрдү энергия менен жабдуунун сапатын жакшыртууга түрткү берүүсү керек.</w:t>
      </w:r>
    </w:p>
    <w:p w:rsidR="00B363C1" w:rsidRPr="00BD539B" w:rsidRDefault="00B363C1" w:rsidP="00A56B26">
      <w:pPr>
        <w:spacing w:after="0" w:line="240" w:lineRule="auto"/>
        <w:ind w:firstLine="709"/>
        <w:jc w:val="both"/>
        <w:rPr>
          <w:rFonts w:ascii="Times New Roman" w:eastAsia="Calibri" w:hAnsi="Times New Roman"/>
          <w:sz w:val="28"/>
          <w:szCs w:val="28"/>
          <w:lang w:val="ky-KG" w:eastAsia="en-US"/>
        </w:rPr>
      </w:pPr>
    </w:p>
    <w:p w:rsidR="00D94876" w:rsidRPr="00BD539B" w:rsidRDefault="00CC3AD0" w:rsidP="00F264F2">
      <w:pPr>
        <w:widowControl w:val="0"/>
        <w:autoSpaceDE w:val="0"/>
        <w:autoSpaceDN w:val="0"/>
        <w:adjustRightInd w:val="0"/>
        <w:spacing w:after="0" w:line="240" w:lineRule="auto"/>
        <w:ind w:firstLine="567"/>
        <w:jc w:val="center"/>
        <w:rPr>
          <w:rFonts w:ascii="Times New Roman" w:hAnsi="Times New Roman"/>
          <w:b/>
          <w:sz w:val="28"/>
          <w:szCs w:val="28"/>
          <w:lang w:val="ky-KG"/>
        </w:rPr>
      </w:pPr>
      <w:r w:rsidRPr="00BD539B">
        <w:rPr>
          <w:rFonts w:ascii="Times New Roman" w:hAnsi="Times New Roman"/>
          <w:b/>
          <w:sz w:val="28"/>
          <w:szCs w:val="28"/>
          <w:lang w:val="ky-KG"/>
        </w:rPr>
        <w:lastRenderedPageBreak/>
        <w:t>3</w:t>
      </w:r>
      <w:r w:rsidR="00A56B26" w:rsidRPr="00BD539B">
        <w:rPr>
          <w:rFonts w:ascii="Times New Roman" w:hAnsi="Times New Roman"/>
          <w:b/>
          <w:sz w:val="28"/>
          <w:szCs w:val="28"/>
          <w:lang w:val="ky-KG"/>
        </w:rPr>
        <w:t>. Тарифтер</w:t>
      </w:r>
    </w:p>
    <w:p w:rsidR="00A35589" w:rsidRPr="00BD539B" w:rsidRDefault="00A35589" w:rsidP="00F264F2">
      <w:pPr>
        <w:widowControl w:val="0"/>
        <w:autoSpaceDE w:val="0"/>
        <w:autoSpaceDN w:val="0"/>
        <w:adjustRightInd w:val="0"/>
        <w:spacing w:after="0" w:line="240" w:lineRule="auto"/>
        <w:ind w:firstLine="567"/>
        <w:jc w:val="center"/>
        <w:rPr>
          <w:rFonts w:ascii="Times New Roman" w:hAnsi="Times New Roman"/>
          <w:b/>
          <w:sz w:val="28"/>
          <w:szCs w:val="28"/>
          <w:lang w:val="ky-KG"/>
        </w:rPr>
      </w:pPr>
    </w:p>
    <w:p w:rsidR="00E11968" w:rsidRPr="00BD539B" w:rsidRDefault="00330DEA" w:rsidP="00330DEA">
      <w:pPr>
        <w:spacing w:after="0" w:line="240" w:lineRule="auto"/>
        <w:ind w:firstLine="708"/>
        <w:jc w:val="both"/>
        <w:rPr>
          <w:rFonts w:ascii="Times New Roman" w:hAnsi="Times New Roman"/>
          <w:sz w:val="28"/>
          <w:szCs w:val="28"/>
          <w:lang w:val="ky-KG"/>
        </w:rPr>
      </w:pPr>
      <w:r w:rsidRPr="00BD539B">
        <w:rPr>
          <w:rFonts w:ascii="Times New Roman" w:hAnsi="Times New Roman"/>
          <w:sz w:val="28"/>
          <w:szCs w:val="28"/>
          <w:lang w:val="ky-KG"/>
        </w:rPr>
        <w:t>Б</w:t>
      </w:r>
      <w:r w:rsidR="00E11968" w:rsidRPr="00BD539B">
        <w:rPr>
          <w:rFonts w:ascii="Times New Roman" w:hAnsi="Times New Roman"/>
          <w:sz w:val="28"/>
          <w:szCs w:val="28"/>
          <w:lang w:val="ky-KG"/>
        </w:rPr>
        <w:t>ожомолдонгон маалыматтарг</w:t>
      </w:r>
      <w:r w:rsidRPr="00BD539B">
        <w:rPr>
          <w:rFonts w:ascii="Times New Roman" w:hAnsi="Times New Roman"/>
          <w:sz w:val="28"/>
          <w:szCs w:val="28"/>
          <w:lang w:val="ky-KG"/>
        </w:rPr>
        <w:t>а ылайык 2021-жылга эле</w:t>
      </w:r>
      <w:r w:rsidR="00E11968" w:rsidRPr="00BD539B">
        <w:rPr>
          <w:rFonts w:ascii="Times New Roman" w:hAnsi="Times New Roman"/>
          <w:sz w:val="28"/>
          <w:szCs w:val="28"/>
          <w:lang w:val="ky-KG"/>
        </w:rPr>
        <w:t xml:space="preserve">ктр энергиясынын тартыштыгы 3 млрд кВтске чейинки көлөмдө болушу күтүлөт. Буга </w:t>
      </w:r>
      <w:r w:rsidR="00DD65B0" w:rsidRPr="00BD539B">
        <w:rPr>
          <w:rFonts w:ascii="Times New Roman" w:hAnsi="Times New Roman"/>
          <w:sz w:val="28"/>
          <w:szCs w:val="28"/>
          <w:lang w:val="ky-KG"/>
        </w:rPr>
        <w:t>суу сактагычтардагы</w:t>
      </w:r>
      <w:r w:rsidR="00E11968" w:rsidRPr="00BD539B">
        <w:rPr>
          <w:rFonts w:ascii="Times New Roman" w:hAnsi="Times New Roman"/>
          <w:sz w:val="28"/>
          <w:szCs w:val="28"/>
          <w:lang w:val="ky-KG"/>
        </w:rPr>
        <w:t xml:space="preserve"> </w:t>
      </w:r>
      <w:r w:rsidR="00DD65B0" w:rsidRPr="00BD539B">
        <w:rPr>
          <w:rFonts w:ascii="Times New Roman" w:hAnsi="Times New Roman"/>
          <w:sz w:val="28"/>
          <w:szCs w:val="28"/>
          <w:lang w:val="ky-KG"/>
        </w:rPr>
        <w:t>суунун деңгээлинин төмөндөөсүнө</w:t>
      </w:r>
      <w:r w:rsidR="00E11968" w:rsidRPr="00BD539B">
        <w:rPr>
          <w:rFonts w:ascii="Times New Roman" w:hAnsi="Times New Roman"/>
          <w:sz w:val="28"/>
          <w:szCs w:val="28"/>
          <w:lang w:val="ky-KG"/>
        </w:rPr>
        <w:t xml:space="preserve"> алып келген суунун аз болуу мезгилинин кезектеги цикли</w:t>
      </w:r>
      <w:r w:rsidR="00DD65B0" w:rsidRPr="00BD539B">
        <w:rPr>
          <w:rFonts w:ascii="Times New Roman" w:hAnsi="Times New Roman"/>
          <w:sz w:val="28"/>
          <w:szCs w:val="28"/>
          <w:lang w:val="ky-KG"/>
        </w:rPr>
        <w:t>,</w:t>
      </w:r>
      <w:r w:rsidR="00E11968" w:rsidRPr="00BD539B">
        <w:rPr>
          <w:rFonts w:ascii="Times New Roman" w:hAnsi="Times New Roman"/>
          <w:sz w:val="28"/>
          <w:szCs w:val="28"/>
          <w:lang w:val="ky-KG"/>
        </w:rPr>
        <w:t xml:space="preserve"> </w:t>
      </w:r>
      <w:r w:rsidR="00DD65B0" w:rsidRPr="00BD539B">
        <w:rPr>
          <w:rFonts w:ascii="Times New Roman" w:hAnsi="Times New Roman"/>
          <w:sz w:val="28"/>
          <w:szCs w:val="28"/>
          <w:lang w:val="ky-KG"/>
        </w:rPr>
        <w:t xml:space="preserve">ошондой эле электр энергиясын керектөөнүн ар жылдык өсүшү </w:t>
      </w:r>
      <w:r w:rsidR="00E11968" w:rsidRPr="00BD539B">
        <w:rPr>
          <w:rFonts w:ascii="Times New Roman" w:hAnsi="Times New Roman"/>
          <w:sz w:val="28"/>
          <w:szCs w:val="28"/>
          <w:lang w:val="ky-KG"/>
        </w:rPr>
        <w:t>себеп болууда.</w:t>
      </w:r>
    </w:p>
    <w:p w:rsidR="00DD65B0" w:rsidRPr="00BD539B" w:rsidRDefault="00DD65B0" w:rsidP="00330DEA">
      <w:pPr>
        <w:spacing w:after="0" w:line="240" w:lineRule="auto"/>
        <w:ind w:firstLine="708"/>
        <w:jc w:val="both"/>
        <w:rPr>
          <w:rFonts w:ascii="Times New Roman" w:hAnsi="Times New Roman"/>
          <w:sz w:val="28"/>
          <w:szCs w:val="28"/>
          <w:lang w:val="ky-KG"/>
        </w:rPr>
      </w:pPr>
      <w:r w:rsidRPr="00BD539B">
        <w:rPr>
          <w:rFonts w:ascii="Times New Roman" w:hAnsi="Times New Roman"/>
          <w:sz w:val="28"/>
          <w:szCs w:val="28"/>
          <w:lang w:val="ky-KG"/>
        </w:rPr>
        <w:t>Мындан тышкары, капиталдык салымдардын жетишсиз каржылангандыгынан жана сакталган тарифтик тартыштыктан энергетикалык компаниялар карыз милдеттенмелердин эсебинен капиталдык салымдар боюнча өздөрүнүн чыгымдарын жабууга аргасыз болушууда. 2020-жылдын жыйынтыгы боюнча энергетикалык сектордогу кредиттер (карыз милдеттенмелер) 129 млрд сомдон ашык сумманы түзөт, бул тарифтик тартыштык учурунда тармак үчүн оор жүк болуп эсептелет.</w:t>
      </w:r>
    </w:p>
    <w:p w:rsidR="00DD65B0" w:rsidRPr="00BD539B" w:rsidRDefault="00DD65B0" w:rsidP="00DF1B41">
      <w:pPr>
        <w:spacing w:after="0" w:line="240" w:lineRule="auto"/>
        <w:ind w:firstLine="708"/>
        <w:jc w:val="both"/>
        <w:rPr>
          <w:rFonts w:ascii="Times New Roman" w:hAnsi="Times New Roman"/>
          <w:sz w:val="28"/>
          <w:szCs w:val="28"/>
          <w:lang w:val="ky-KG"/>
        </w:rPr>
      </w:pPr>
      <w:r w:rsidRPr="00BD539B">
        <w:rPr>
          <w:rFonts w:ascii="Times New Roman" w:hAnsi="Times New Roman"/>
          <w:sz w:val="28"/>
          <w:szCs w:val="28"/>
          <w:lang w:val="ky-KG"/>
        </w:rPr>
        <w:t>Акыркы керектөөчүлөр үчүн электр энергиясына тарифтер</w:t>
      </w:r>
      <w:r w:rsidR="00C863FB" w:rsidRPr="00BD539B">
        <w:rPr>
          <w:rFonts w:ascii="Times New Roman" w:hAnsi="Times New Roman"/>
          <w:sz w:val="28"/>
          <w:szCs w:val="28"/>
          <w:lang w:val="ky-KG"/>
        </w:rPr>
        <w:t>,</w:t>
      </w:r>
      <w:r w:rsidRPr="00BD539B">
        <w:rPr>
          <w:rFonts w:ascii="Times New Roman" w:hAnsi="Times New Roman"/>
          <w:sz w:val="28"/>
          <w:szCs w:val="28"/>
          <w:lang w:val="ky-KG"/>
        </w:rPr>
        <w:t xml:space="preserve"> көп жылдар бою </w:t>
      </w:r>
      <w:r w:rsidR="00C863FB" w:rsidRPr="00BD539B">
        <w:rPr>
          <w:rFonts w:ascii="Times New Roman" w:hAnsi="Times New Roman"/>
          <w:sz w:val="28"/>
          <w:szCs w:val="28"/>
          <w:lang w:val="ky-KG"/>
        </w:rPr>
        <w:t>акыркы керектөөчүлөр үчүн электр энергиясына тарифтерди белгилөөдө электр жана жылуулук менен жабдуучу уюмдардын керектөөчүлөрүнө бирдей эмес жана туура эмес мамилеге, кайчылаш субсидиялоону көбөйтүүгө, акча каражаттарынын ар жылдык тартыштыгына алып келген өз наркынан төмөнкү деңгээлде белгилен</w:t>
      </w:r>
      <w:r w:rsidR="000B4683" w:rsidRPr="00BD539B">
        <w:rPr>
          <w:rFonts w:ascii="Times New Roman" w:hAnsi="Times New Roman"/>
          <w:sz w:val="28"/>
          <w:szCs w:val="28"/>
          <w:lang w:val="ky-KG"/>
        </w:rPr>
        <w:t>ип келет</w:t>
      </w:r>
      <w:r w:rsidR="00C863FB" w:rsidRPr="00BD539B">
        <w:rPr>
          <w:rFonts w:ascii="Times New Roman" w:hAnsi="Times New Roman"/>
          <w:sz w:val="28"/>
          <w:szCs w:val="28"/>
          <w:lang w:val="ky-KG"/>
        </w:rPr>
        <w:t>.</w:t>
      </w:r>
    </w:p>
    <w:p w:rsidR="00A56B26" w:rsidRPr="00BD539B" w:rsidRDefault="00C863FB" w:rsidP="00DF1B41">
      <w:pPr>
        <w:spacing w:after="0" w:line="240" w:lineRule="auto"/>
        <w:ind w:firstLine="708"/>
        <w:jc w:val="both"/>
        <w:rPr>
          <w:rFonts w:ascii="Times New Roman" w:hAnsi="Times New Roman"/>
          <w:sz w:val="28"/>
          <w:szCs w:val="28"/>
          <w:lang w:val="ky-KG"/>
        </w:rPr>
      </w:pPr>
      <w:r w:rsidRPr="00BD539B">
        <w:rPr>
          <w:rFonts w:ascii="Times New Roman" w:hAnsi="Times New Roman"/>
          <w:sz w:val="28"/>
          <w:szCs w:val="28"/>
          <w:lang w:val="ky-KG"/>
        </w:rPr>
        <w:t>Ушуга байланыштуу орто мөөнөтүү келечекте электр энергиясынын наркын тарифтер менен жабууга жетүүгө мүмкүндүк берген  теңдештирилген (балансталган) тарифтик саясатты жүргүзүү зарыл.</w:t>
      </w:r>
    </w:p>
    <w:p w:rsidR="00D94876" w:rsidRPr="00BD539B" w:rsidRDefault="00C863FB" w:rsidP="00F264F2">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BD539B">
        <w:rPr>
          <w:rFonts w:ascii="Times New Roman" w:hAnsi="Times New Roman"/>
          <w:b/>
          <w:sz w:val="28"/>
          <w:szCs w:val="28"/>
          <w:lang w:val="ky-KG"/>
        </w:rPr>
        <w:t>Калк</w:t>
      </w:r>
    </w:p>
    <w:p w:rsidR="00FD4C72" w:rsidRPr="00BD539B" w:rsidRDefault="00FD4C72"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Электр энергиясы үчүн эсептерге төлөөдө калктын күтүлбөгөн экономикалык кыйынчылыктарга туш болуусун болтурбоо максатында ОМТС тарабынан орто мөөнөттүү келечекте электр энергиясынын наркына тарифтер менен акырындап жетүү каралган. Ушул эле мезгилде калк үчүн тарифтерди социалдык багыттоочулук 1000 кВтс көлөмү</w:t>
      </w:r>
      <w:r w:rsidR="00A27F0E" w:rsidRPr="00BD539B">
        <w:rPr>
          <w:rFonts w:ascii="Times New Roman" w:hAnsi="Times New Roman"/>
          <w:sz w:val="28"/>
          <w:szCs w:val="28"/>
          <w:lang w:val="ky-KG"/>
        </w:rPr>
        <w:t xml:space="preserve">ндө электр энергиясын керектөөнүн ар айлык көлөмүнүн чектик босогосун күз-кыш мезгилдеринде сактоо жолу менен электр энергиясын үнөмдүү чыгымдоого багытталган (бийик тоолуу райондордо жана алыскы жетүүгө кыйын болгон аймактарда жашашкан тиричиликтик керектөөчүлөрдөн башкасы). Оор климаттык шарттарды жана бир кыйла узак күз-кыш мезгилдерин эске алуу менен, бийик тоолуу райондордо жана алыскы жетүүгө кыйын болгон аймактарда жашашкан тиричиликтик керектөөчүлөр үчүн 1000 кВтс көлөмүндөгү электр энергиясын жеңилдетип керектөөнүн </w:t>
      </w:r>
      <w:r w:rsidR="008B7E41" w:rsidRPr="00BD539B">
        <w:rPr>
          <w:rFonts w:ascii="Times New Roman" w:hAnsi="Times New Roman"/>
          <w:sz w:val="28"/>
          <w:szCs w:val="28"/>
          <w:lang w:val="ky-KG"/>
        </w:rPr>
        <w:t>ар айлык чектелген босогосу белгиленбейт.</w:t>
      </w:r>
    </w:p>
    <w:p w:rsidR="002402A6" w:rsidRPr="00BD539B" w:rsidRDefault="008B7E41" w:rsidP="007D02C3">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Электр энергиясына тарифтерди керектөөнүн ар айлык</w:t>
      </w:r>
      <w:r w:rsidR="004C34B3" w:rsidRPr="00BD539B">
        <w:rPr>
          <w:rFonts w:ascii="Times New Roman" w:hAnsi="Times New Roman"/>
          <w:sz w:val="28"/>
          <w:szCs w:val="28"/>
          <w:lang w:val="ky-KG"/>
        </w:rPr>
        <w:t xml:space="preserve"> нормасынан ашыры</w:t>
      </w:r>
      <w:r w:rsidRPr="00BD539B">
        <w:rPr>
          <w:rFonts w:ascii="Times New Roman" w:hAnsi="Times New Roman"/>
          <w:sz w:val="28"/>
          <w:szCs w:val="28"/>
          <w:lang w:val="ky-KG"/>
        </w:rPr>
        <w:t xml:space="preserve">п жиберген тиричиликтик керектөөчүлөр үчүн </w:t>
      </w:r>
      <w:r w:rsidR="004C34B3" w:rsidRPr="00BD539B">
        <w:rPr>
          <w:rFonts w:ascii="Times New Roman" w:hAnsi="Times New Roman"/>
          <w:sz w:val="28"/>
          <w:szCs w:val="28"/>
          <w:lang w:val="ky-KG"/>
        </w:rPr>
        <w:t>импорттук электр энергиясын сатып алуу боюнча чыгымдарды жабуу, энергосектордогу карыз милдеттенмелерди (кредиттерди) жоюу</w:t>
      </w:r>
      <w:r w:rsidR="00837F2C" w:rsidRPr="00BD539B">
        <w:rPr>
          <w:rFonts w:ascii="Times New Roman" w:hAnsi="Times New Roman"/>
          <w:sz w:val="28"/>
          <w:szCs w:val="28"/>
          <w:lang w:val="ky-KG"/>
        </w:rPr>
        <w:t>, энергиянын жаңыланма булактары</w:t>
      </w:r>
      <w:r w:rsidR="009A2435" w:rsidRPr="00BD539B">
        <w:rPr>
          <w:rFonts w:ascii="Times New Roman" w:hAnsi="Times New Roman"/>
          <w:sz w:val="28"/>
          <w:szCs w:val="28"/>
          <w:lang w:val="ky-KG"/>
        </w:rPr>
        <w:t xml:space="preserve">н пайдалануу менен өндүрүлгөн электр энергиясын сатып алуу жана ЖЭБде электр энергиясын кошумча иштеп чыгуунун зарылдыгы, </w:t>
      </w:r>
      <w:r w:rsidR="009A2435" w:rsidRPr="00BD539B">
        <w:rPr>
          <w:rFonts w:ascii="Times New Roman" w:hAnsi="Times New Roman"/>
          <w:sz w:val="28"/>
          <w:szCs w:val="28"/>
          <w:lang w:val="ky-KG"/>
        </w:rPr>
        <w:lastRenderedPageBreak/>
        <w:t xml:space="preserve">ошондой эле калктын негизги бөлүгүн кайчылаш субсидиялоо </w:t>
      </w:r>
      <w:r w:rsidR="004C34B3" w:rsidRPr="00BD539B">
        <w:rPr>
          <w:rFonts w:ascii="Times New Roman" w:hAnsi="Times New Roman"/>
          <w:sz w:val="28"/>
          <w:szCs w:val="28"/>
          <w:lang w:val="ky-KG"/>
        </w:rPr>
        <w:t>эске алынуу менен анын наркынын өлчөмүндө белгиленет.</w:t>
      </w:r>
      <w:r w:rsidR="009A2435" w:rsidRPr="00BD539B">
        <w:rPr>
          <w:rFonts w:ascii="Times New Roman" w:hAnsi="Times New Roman"/>
          <w:sz w:val="28"/>
          <w:szCs w:val="28"/>
          <w:lang w:val="ky-KG"/>
        </w:rPr>
        <w:t xml:space="preserve"> Бул нарк 1 кВтс үчүн 252 тыйындын өлчөмүндө түзүлдү.</w:t>
      </w:r>
    </w:p>
    <w:p w:rsidR="009A2435" w:rsidRPr="00BD539B" w:rsidRDefault="009A2435" w:rsidP="002402A6">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Ушуну менен бирге </w:t>
      </w:r>
      <w:r w:rsidR="007D02C3" w:rsidRPr="00BD539B">
        <w:rPr>
          <w:rFonts w:ascii="Times New Roman" w:hAnsi="Times New Roman"/>
          <w:sz w:val="28"/>
          <w:szCs w:val="28"/>
          <w:lang w:val="ky-KG"/>
        </w:rPr>
        <w:t>калк үчүн төмөндөгүдөй тарифтер белгиленет.</w:t>
      </w:r>
    </w:p>
    <w:p w:rsidR="007D02C3" w:rsidRPr="00BD539B" w:rsidRDefault="007D02C3" w:rsidP="002A0CFB">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2021-жылы, күзгү-кышкы мезгилдерден башка, электр энергиясын керектөөнүн ар айлык нормасы белгиленген убакта электр энергиясы үчүн төлөө тиричилик керектөөчүлөр (калк) үчүн инфляциянын иш жүзүндөгү деңгээлине түзөтүүлөрдү киргизүү мен</w:t>
      </w:r>
      <w:r w:rsidR="009A4DD3" w:rsidRPr="00BD539B">
        <w:rPr>
          <w:rFonts w:ascii="Times New Roman" w:hAnsi="Times New Roman"/>
          <w:sz w:val="28"/>
          <w:szCs w:val="28"/>
          <w:lang w:val="ky-KG"/>
        </w:rPr>
        <w:t xml:space="preserve">ен 2020-жылга калк үчүн орточо </w:t>
      </w:r>
      <w:r w:rsidRPr="00BD539B">
        <w:rPr>
          <w:rFonts w:ascii="Times New Roman" w:hAnsi="Times New Roman"/>
          <w:sz w:val="28"/>
          <w:szCs w:val="28"/>
          <w:lang w:val="ky-KG"/>
        </w:rPr>
        <w:t xml:space="preserve">коюлган </w:t>
      </w:r>
      <w:r w:rsidR="009A4DD3" w:rsidRPr="00BD539B">
        <w:rPr>
          <w:rFonts w:ascii="Times New Roman" w:hAnsi="Times New Roman"/>
          <w:sz w:val="28"/>
          <w:szCs w:val="28"/>
          <w:lang w:val="ky-KG"/>
        </w:rPr>
        <w:t xml:space="preserve">тарифтин көлөмүндө түзүлгөн 1 кВтска 109,5 тыйын өлчөмүндөгү тариф боюнча жүргүзүлөт. </w:t>
      </w:r>
      <w:r w:rsidR="00BC7D76" w:rsidRPr="00BD539B">
        <w:rPr>
          <w:rFonts w:ascii="Times New Roman" w:hAnsi="Times New Roman"/>
          <w:sz w:val="28"/>
          <w:szCs w:val="28"/>
          <w:lang w:val="ky-KG"/>
        </w:rPr>
        <w:t xml:space="preserve">2022-жылдан тартып, ОМТС аркылуу 2023-жылы электр энергиясынын наркы 1 кВтс үчүн 148 тыйын өлчөмүнө (2020-жыл үчүн 1 кВтс электр энергиясынын иш жүзүндөгү наркы) жетүү үчүн тарифти ар жыл сайын жогорулатуу болжолдонуп жатат. Андан ары, 2024-жылдан баштап, </w:t>
      </w:r>
      <w:r w:rsidR="00722E1C" w:rsidRPr="00BD539B">
        <w:rPr>
          <w:rFonts w:ascii="Times New Roman" w:hAnsi="Times New Roman"/>
          <w:sz w:val="28"/>
          <w:szCs w:val="28"/>
          <w:lang w:val="ky-KG"/>
        </w:rPr>
        <w:t>калк үчүн тариф өткөн жылдын мезгили үчүн иш жүзүндөгү жылдык инфляциянын деңгээлинде түзөтүлүп турат.</w:t>
      </w:r>
      <w:r w:rsidR="00BC7D76" w:rsidRPr="00BD539B">
        <w:rPr>
          <w:rFonts w:ascii="Times New Roman" w:hAnsi="Times New Roman"/>
          <w:sz w:val="28"/>
          <w:szCs w:val="28"/>
          <w:lang w:val="ky-KG"/>
        </w:rPr>
        <w:t xml:space="preserve"> </w:t>
      </w:r>
    </w:p>
    <w:p w:rsidR="00722E1C" w:rsidRPr="00BD539B" w:rsidRDefault="00722E1C"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Күз-кыш мезгилинде, тиричиликтик керектөөчү (калк) электр энергиясын </w:t>
      </w:r>
      <w:r w:rsidR="001F1534" w:rsidRPr="00BD539B">
        <w:rPr>
          <w:rFonts w:ascii="Times New Roman" w:hAnsi="Times New Roman"/>
          <w:sz w:val="28"/>
          <w:szCs w:val="28"/>
          <w:lang w:val="ky-KG"/>
        </w:rPr>
        <w:t>керектөө</w:t>
      </w:r>
      <w:r w:rsidRPr="00BD539B">
        <w:rPr>
          <w:rFonts w:ascii="Times New Roman" w:hAnsi="Times New Roman"/>
          <w:sz w:val="28"/>
          <w:szCs w:val="28"/>
          <w:lang w:val="ky-KG"/>
        </w:rPr>
        <w:t>нүн ар айлык нормасынан,</w:t>
      </w:r>
      <w:r w:rsidR="001F1534" w:rsidRPr="00BD539B">
        <w:rPr>
          <w:rFonts w:ascii="Times New Roman" w:hAnsi="Times New Roman"/>
          <w:sz w:val="28"/>
          <w:szCs w:val="28"/>
          <w:lang w:val="ky-KG"/>
        </w:rPr>
        <w:t xml:space="preserve"> б. а. </w:t>
      </w:r>
      <w:r w:rsidRPr="00BD539B">
        <w:rPr>
          <w:rFonts w:ascii="Times New Roman" w:hAnsi="Times New Roman"/>
          <w:sz w:val="28"/>
          <w:szCs w:val="28"/>
          <w:lang w:val="ky-KG"/>
        </w:rPr>
        <w:t>1000 кВтс</w:t>
      </w:r>
      <w:r w:rsidR="001F1534" w:rsidRPr="00BD539B">
        <w:rPr>
          <w:rFonts w:ascii="Times New Roman" w:hAnsi="Times New Roman"/>
          <w:sz w:val="28"/>
          <w:szCs w:val="28"/>
          <w:lang w:val="ky-KG"/>
        </w:rPr>
        <w:t>тан жогору өлчөмдө ашырып пайдаланган учурда ашыкча керектелген көлөм үчүн төлөө 1 кВтс үчүн 252 тыйын тарифи боюнча жүргүзүлөт (</w:t>
      </w:r>
      <w:r w:rsidR="006E7FD8" w:rsidRPr="00BD539B">
        <w:rPr>
          <w:rFonts w:ascii="Times New Roman" w:hAnsi="Times New Roman"/>
          <w:sz w:val="28"/>
          <w:szCs w:val="28"/>
          <w:lang w:val="ky-KG"/>
        </w:rPr>
        <w:t>бийик тоолуу район</w:t>
      </w:r>
      <w:r w:rsidR="002D4BA4" w:rsidRPr="00BD539B">
        <w:rPr>
          <w:rFonts w:ascii="Times New Roman" w:hAnsi="Times New Roman"/>
          <w:sz w:val="28"/>
          <w:szCs w:val="28"/>
          <w:lang w:val="ky-KG"/>
        </w:rPr>
        <w:t>дордо жана алыскы жетүү</w:t>
      </w:r>
      <w:r w:rsidR="006E7FD8" w:rsidRPr="00BD539B">
        <w:rPr>
          <w:rFonts w:ascii="Times New Roman" w:hAnsi="Times New Roman"/>
          <w:sz w:val="28"/>
          <w:szCs w:val="28"/>
          <w:lang w:val="ky-KG"/>
        </w:rPr>
        <w:t>гө кыйын болгон аймактарда жашашкан тиричиликтик керектөөчүлөрдөн башкасы).</w:t>
      </w:r>
    </w:p>
    <w:p w:rsidR="00D94876" w:rsidRPr="00BD539B" w:rsidRDefault="002D4BA4" w:rsidP="00F264F2">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BD539B">
        <w:rPr>
          <w:rFonts w:ascii="Times New Roman" w:hAnsi="Times New Roman"/>
          <w:b/>
          <w:sz w:val="28"/>
          <w:szCs w:val="28"/>
          <w:lang w:val="ky-KG"/>
        </w:rPr>
        <w:t>Насостук станциялар</w:t>
      </w:r>
    </w:p>
    <w:p w:rsidR="002D4BA4" w:rsidRPr="00BD539B" w:rsidRDefault="002D4BA4" w:rsidP="00F264F2">
      <w:pPr>
        <w:widowControl w:val="0"/>
        <w:autoSpaceDE w:val="0"/>
        <w:autoSpaceDN w:val="0"/>
        <w:adjustRightInd w:val="0"/>
        <w:spacing w:after="0" w:line="240" w:lineRule="auto"/>
        <w:ind w:firstLine="709"/>
        <w:jc w:val="both"/>
        <w:rPr>
          <w:rFonts w:ascii="Times New Roman" w:hAnsi="Times New Roman"/>
          <w:sz w:val="28"/>
          <w:szCs w:val="28"/>
          <w:lang w:val="ky-KG"/>
        </w:rPr>
      </w:pPr>
      <w:r w:rsidRPr="00BD539B">
        <w:rPr>
          <w:rFonts w:ascii="Times New Roman" w:eastAsia="Calibri" w:hAnsi="Times New Roman"/>
          <w:sz w:val="28"/>
          <w:szCs w:val="28"/>
          <w:lang w:val="ky-KG" w:eastAsia="en-US"/>
        </w:rPr>
        <w:t>Калкты таза суу менен, ошондой эле айыл чарба жерлерин сугаруу үчүн суу менен камсыздоочу насостук станциялар жана скважиналар үчүн электр энергиясына тариф 109,5 тыйын/кВтс өлчөмүндө (салыктарды эсепке албастан) тиричиликтик керектөөчүлөр (калк) үчүн тарифтин деңгээлинде белгиленет. Бул тариф тиричиликтик керектөөчүлөр үчүн тарифтин өсүүсүнүн темпине ылайык ар жыл сайын жогорулатылып турат.</w:t>
      </w:r>
    </w:p>
    <w:p w:rsidR="00141242" w:rsidRPr="00BD539B" w:rsidRDefault="00A16430" w:rsidP="00141242">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BD539B">
        <w:rPr>
          <w:rFonts w:ascii="Times New Roman" w:hAnsi="Times New Roman"/>
          <w:b/>
          <w:sz w:val="28"/>
          <w:szCs w:val="28"/>
          <w:lang w:val="ky-KG"/>
        </w:rPr>
        <w:t>Электрдик</w:t>
      </w:r>
      <w:r w:rsidR="00A325BE" w:rsidRPr="00BD539B">
        <w:rPr>
          <w:rFonts w:ascii="Times New Roman" w:hAnsi="Times New Roman"/>
          <w:b/>
          <w:sz w:val="28"/>
          <w:szCs w:val="28"/>
          <w:lang w:val="ky-KG"/>
        </w:rPr>
        <w:t xml:space="preserve"> транспорт</w:t>
      </w:r>
    </w:p>
    <w:p w:rsidR="00141242" w:rsidRPr="00BD539B" w:rsidRDefault="00A16430" w:rsidP="00EE1739">
      <w:pPr>
        <w:spacing w:after="0" w:line="240" w:lineRule="auto"/>
        <w:ind w:firstLine="720"/>
        <w:jc w:val="both"/>
        <w:rPr>
          <w:rFonts w:ascii="Times New Roman" w:hAnsi="Times New Roman"/>
          <w:b/>
          <w:sz w:val="28"/>
          <w:szCs w:val="28"/>
          <w:lang w:val="ky-KG"/>
        </w:rPr>
      </w:pPr>
      <w:r w:rsidRPr="00BD539B">
        <w:rPr>
          <w:rFonts w:ascii="Times New Roman" w:eastAsia="Calibri" w:hAnsi="Times New Roman"/>
          <w:sz w:val="28"/>
          <w:szCs w:val="28"/>
          <w:lang w:val="ky-KG" w:eastAsia="en-US"/>
        </w:rPr>
        <w:t>Керектөөчүлөрдүн бул категориясы үчүн өткөн жылдын мезгили үчүн иш жүзүндөгү жылдык инфляциянын деңгээлинде электр энегиясынын тарифтерине ар жылы түзөтүүлөр каралат, жыйынтыгында тиешелүү тариф 1 кВтс үчүн 168 тыйынды (салыктарды эсеп</w:t>
      </w:r>
      <w:r w:rsidR="00141242" w:rsidRPr="00BD539B">
        <w:rPr>
          <w:rFonts w:ascii="Times New Roman" w:eastAsia="Calibri" w:hAnsi="Times New Roman"/>
          <w:sz w:val="28"/>
          <w:szCs w:val="28"/>
          <w:lang w:val="ky-KG" w:eastAsia="en-US"/>
        </w:rPr>
        <w:t>ке ал</w:t>
      </w:r>
      <w:r w:rsidRPr="00BD539B">
        <w:rPr>
          <w:rFonts w:ascii="Times New Roman" w:eastAsia="Calibri" w:hAnsi="Times New Roman"/>
          <w:sz w:val="28"/>
          <w:szCs w:val="28"/>
          <w:lang w:val="ky-KG" w:eastAsia="en-US"/>
        </w:rPr>
        <w:t xml:space="preserve">бастан) түзөт. </w:t>
      </w:r>
      <w:r w:rsidR="00141242" w:rsidRPr="00BD539B">
        <w:rPr>
          <w:rFonts w:ascii="Times New Roman" w:eastAsia="Calibri" w:hAnsi="Times New Roman"/>
          <w:sz w:val="28"/>
          <w:szCs w:val="28"/>
          <w:lang w:val="ky-KG" w:eastAsia="en-US"/>
        </w:rPr>
        <w:t>Ушул ОМТСте аталган тарифти электрмобилдерди дүрмөттөө боюнча коомдук станциялар үчүн да колдонуу каралат.</w:t>
      </w:r>
    </w:p>
    <w:p w:rsidR="00141242" w:rsidRPr="00BD539B" w:rsidRDefault="00141242" w:rsidP="00A325BE">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BD539B">
        <w:rPr>
          <w:rFonts w:ascii="Times New Roman" w:hAnsi="Times New Roman"/>
          <w:b/>
          <w:sz w:val="28"/>
          <w:szCs w:val="28"/>
          <w:lang w:val="ky-KG"/>
        </w:rPr>
        <w:t>Интернат тибиндеги балдар мекемелери, майыптар жана/же улгайган жарандар үчүн социалдык стационардык жана жарым стационардык мекемелер</w:t>
      </w:r>
    </w:p>
    <w:p w:rsidR="00AC7582" w:rsidRPr="00BD539B" w:rsidRDefault="00275CC6" w:rsidP="00EE1739">
      <w:pPr>
        <w:widowControl w:val="0"/>
        <w:autoSpaceDE w:val="0"/>
        <w:autoSpaceDN w:val="0"/>
        <w:adjustRightInd w:val="0"/>
        <w:spacing w:after="0" w:line="240" w:lineRule="auto"/>
        <w:ind w:firstLine="708"/>
        <w:jc w:val="both"/>
        <w:rPr>
          <w:rFonts w:ascii="Times New Roman" w:eastAsia="Calibri" w:hAnsi="Times New Roman"/>
          <w:b/>
          <w:sz w:val="28"/>
          <w:szCs w:val="28"/>
          <w:lang w:val="ky-KG" w:eastAsia="en-US"/>
        </w:rPr>
      </w:pPr>
      <w:r w:rsidRPr="00BD539B">
        <w:rPr>
          <w:rFonts w:ascii="Times New Roman" w:hAnsi="Times New Roman"/>
          <w:sz w:val="28"/>
          <w:szCs w:val="28"/>
          <w:lang w:val="ky-KG"/>
        </w:rPr>
        <w:t xml:space="preserve">Менчигинин түрүнө карабастан, оор турмуштук кырдаалдарда жашоо кечирген балдарга, бул аккредитацияланган мекеме белгиленген талаптарга ылайык келе тургандыгын күбөлөндүргөн социалдык өнүктүрүү чөйрөсүндөгү ыйгарым укуктуу орган тарабынан аккредитациялоо жөнүндө күбөлүгү бар майыптарга жана/же улгайган жарандарга кызматтарды көрсөтүшкөн интернат тибиндеги балдар мекемелери, майыптар жана/же улгайган жарандар үчүн социалдык стационардык жана жарым </w:t>
      </w:r>
      <w:r w:rsidRPr="00BD539B">
        <w:rPr>
          <w:rFonts w:ascii="Times New Roman" w:hAnsi="Times New Roman"/>
          <w:sz w:val="28"/>
          <w:szCs w:val="28"/>
          <w:lang w:val="ky-KG"/>
        </w:rPr>
        <w:lastRenderedPageBreak/>
        <w:t>стационардык мекемелер үчүн</w:t>
      </w:r>
      <w:r w:rsidR="00AC7582" w:rsidRPr="00BD539B">
        <w:rPr>
          <w:rFonts w:ascii="Times New Roman" w:hAnsi="Times New Roman"/>
          <w:sz w:val="28"/>
          <w:szCs w:val="28"/>
          <w:lang w:val="ky-KG"/>
        </w:rPr>
        <w:t xml:space="preserve"> ОМТС өткөн жылдын мезгили үчүн иш жүзүндөгү жылдык инфляциянын деңгээлинде электр энергиясынын тарифтерине ар жылдык түзөтүүлөрдү карайт. 2021-жылы тиешелүү тариф 1 кВтс үчүн </w:t>
      </w:r>
      <w:r w:rsidR="00AC7582" w:rsidRPr="00BD539B">
        <w:rPr>
          <w:rFonts w:ascii="Times New Roman" w:eastAsia="Calibri" w:hAnsi="Times New Roman"/>
          <w:sz w:val="28"/>
          <w:szCs w:val="28"/>
          <w:lang w:val="ky-KG" w:eastAsia="en-US"/>
        </w:rPr>
        <w:t>168 тыйынды (салыктарды эсепке албастан) түзөт.</w:t>
      </w:r>
    </w:p>
    <w:p w:rsidR="00211CFA" w:rsidRPr="00BD539B" w:rsidRDefault="00AC7582" w:rsidP="00211CFA">
      <w:pPr>
        <w:widowControl w:val="0"/>
        <w:autoSpaceDE w:val="0"/>
        <w:autoSpaceDN w:val="0"/>
        <w:adjustRightInd w:val="0"/>
        <w:spacing w:after="0" w:line="240" w:lineRule="auto"/>
        <w:ind w:firstLine="709"/>
        <w:jc w:val="both"/>
        <w:rPr>
          <w:rFonts w:ascii="Times New Roman" w:hAnsi="Times New Roman"/>
          <w:b/>
          <w:sz w:val="28"/>
          <w:szCs w:val="28"/>
          <w:lang w:val="ky-KG"/>
        </w:rPr>
      </w:pPr>
      <w:r w:rsidRPr="00BD539B">
        <w:rPr>
          <w:rFonts w:ascii="Times New Roman" w:hAnsi="Times New Roman"/>
          <w:b/>
          <w:sz w:val="28"/>
          <w:szCs w:val="28"/>
          <w:lang w:val="ky-KG"/>
        </w:rPr>
        <w:t>Диний уюмдар</w:t>
      </w:r>
    </w:p>
    <w:p w:rsidR="00211CFA" w:rsidRPr="00BD539B" w:rsidRDefault="00A37F54" w:rsidP="00EE1739">
      <w:pPr>
        <w:widowControl w:val="0"/>
        <w:autoSpaceDE w:val="0"/>
        <w:autoSpaceDN w:val="0"/>
        <w:adjustRightInd w:val="0"/>
        <w:spacing w:after="0" w:line="240" w:lineRule="auto"/>
        <w:ind w:firstLine="709"/>
        <w:jc w:val="both"/>
        <w:rPr>
          <w:rFonts w:ascii="Times New Roman" w:eastAsia="Calibri" w:hAnsi="Times New Roman"/>
          <w:b/>
          <w:sz w:val="28"/>
          <w:szCs w:val="28"/>
          <w:lang w:val="ky-KG" w:eastAsia="en-US"/>
        </w:rPr>
      </w:pPr>
      <w:r w:rsidRPr="00BD539B">
        <w:rPr>
          <w:rFonts w:ascii="Times New Roman" w:hAnsi="Times New Roman"/>
          <w:sz w:val="28"/>
          <w:szCs w:val="28"/>
          <w:lang w:val="ky-KG"/>
        </w:rPr>
        <w:t xml:space="preserve">Бул ОМТСта өткөн жылдын мезгили үчүн иш жүзүндөгү жылдык инфляциянын деңгээлинде жыл сайын түзөтүү киргизүү менен 1 кВтс үчүн </w:t>
      </w:r>
      <w:r w:rsidRPr="00BD539B">
        <w:rPr>
          <w:rFonts w:ascii="Times New Roman" w:eastAsia="Calibri" w:hAnsi="Times New Roman"/>
          <w:sz w:val="28"/>
          <w:szCs w:val="28"/>
          <w:lang w:val="ky-KG" w:eastAsia="en-US"/>
        </w:rPr>
        <w:t>168 тыйындын (салыктарды эсепке албастан) деңгээлинде тариф белгилөө менен диний уюмдарды керектөөчүлөрдүн өзүнчө тобуна бөлүү каралган.</w:t>
      </w:r>
    </w:p>
    <w:p w:rsidR="001A545F" w:rsidRPr="00BD539B" w:rsidRDefault="00211CFA" w:rsidP="001A545F">
      <w:pPr>
        <w:spacing w:after="0" w:line="240" w:lineRule="auto"/>
        <w:ind w:firstLine="720"/>
        <w:jc w:val="both"/>
        <w:rPr>
          <w:rFonts w:ascii="Times New Roman" w:eastAsia="Calibri" w:hAnsi="Times New Roman"/>
          <w:sz w:val="28"/>
          <w:szCs w:val="28"/>
          <w:lang w:val="ky-KG" w:eastAsia="en-US"/>
        </w:rPr>
      </w:pPr>
      <w:r w:rsidRPr="00BD539B">
        <w:rPr>
          <w:rFonts w:ascii="Times New Roman" w:eastAsia="Calibri" w:hAnsi="Times New Roman"/>
          <w:b/>
          <w:sz w:val="28"/>
          <w:szCs w:val="28"/>
          <w:lang w:val="ky-KG" w:eastAsia="en-US"/>
        </w:rPr>
        <w:t xml:space="preserve">Өнөр жай, айыл чарба, бюджеттик жана башка тиричиликтик эмес керектөөчүлөр </w:t>
      </w:r>
    </w:p>
    <w:p w:rsidR="00211CFA" w:rsidRPr="00BD539B" w:rsidRDefault="00211CFA" w:rsidP="00211CFA">
      <w:pPr>
        <w:spacing w:after="0" w:line="240" w:lineRule="auto"/>
        <w:ind w:firstLine="720"/>
        <w:jc w:val="both"/>
        <w:rPr>
          <w:rFonts w:ascii="Times New Roman" w:eastAsia="Calibri" w:hAnsi="Times New Roman"/>
          <w:b/>
          <w:sz w:val="28"/>
          <w:szCs w:val="28"/>
          <w:lang w:val="ky-KG" w:eastAsia="en-US"/>
        </w:rPr>
      </w:pPr>
      <w:r w:rsidRPr="00BD539B">
        <w:rPr>
          <w:rFonts w:ascii="Times New Roman" w:eastAsia="Calibri" w:hAnsi="Times New Roman"/>
          <w:sz w:val="28"/>
          <w:szCs w:val="28"/>
          <w:lang w:val="ky-KG" w:eastAsia="en-US"/>
        </w:rPr>
        <w:t>Өнөр жай, айыл чарба, бюджеттик (республикалык/жергиликтүү бюджеттен каржылануучу бардык мамлекеттик жана муниципалдык мекемелер) жана башка тиричилик эмес керектөөчүлөр үчүн керектелген электр энергия</w:t>
      </w:r>
      <w:r w:rsidR="001A545F" w:rsidRPr="00BD539B">
        <w:rPr>
          <w:rFonts w:ascii="Times New Roman" w:eastAsia="Calibri" w:hAnsi="Times New Roman"/>
          <w:sz w:val="28"/>
          <w:szCs w:val="28"/>
          <w:lang w:val="ky-KG" w:eastAsia="en-US"/>
        </w:rPr>
        <w:t>сына төлөм 1 кВт</w:t>
      </w:r>
      <w:r w:rsidRPr="00BD539B">
        <w:rPr>
          <w:rFonts w:ascii="Times New Roman" w:eastAsia="Calibri" w:hAnsi="Times New Roman"/>
          <w:sz w:val="28"/>
          <w:szCs w:val="28"/>
          <w:lang w:val="ky-KG" w:eastAsia="en-US"/>
        </w:rPr>
        <w:t>с үчүн 252 тыйын өлчөмүндөгү тариф боюнча (салыктарды эсепке албастан) жүргүзүлөт.</w:t>
      </w:r>
    </w:p>
    <w:p w:rsidR="00211CFA" w:rsidRPr="00BD539B" w:rsidRDefault="00211CFA"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«Электр станциялары» </w:t>
      </w:r>
      <w:r w:rsidR="00A30608" w:rsidRPr="00BD539B">
        <w:rPr>
          <w:rFonts w:ascii="Times New Roman" w:hAnsi="Times New Roman"/>
          <w:sz w:val="28"/>
          <w:szCs w:val="28"/>
          <w:lang w:val="ky-KG"/>
        </w:rPr>
        <w:t xml:space="preserve">ААК </w:t>
      </w:r>
      <w:r w:rsidRPr="00BD539B">
        <w:rPr>
          <w:rFonts w:ascii="Times New Roman" w:hAnsi="Times New Roman"/>
          <w:sz w:val="28"/>
          <w:szCs w:val="28"/>
          <w:lang w:val="ky-KG"/>
        </w:rPr>
        <w:t>жана</w:t>
      </w:r>
      <w:r w:rsidR="00A30608" w:rsidRPr="00BD539B">
        <w:rPr>
          <w:rFonts w:ascii="Times New Roman" w:hAnsi="Times New Roman"/>
          <w:sz w:val="28"/>
          <w:szCs w:val="28"/>
          <w:lang w:val="ky-KG"/>
        </w:rPr>
        <w:t xml:space="preserve"> «Кыргызстан УЭС</w:t>
      </w:r>
      <w:r w:rsidRPr="00BD539B">
        <w:rPr>
          <w:rFonts w:ascii="Times New Roman" w:hAnsi="Times New Roman"/>
          <w:sz w:val="28"/>
          <w:szCs w:val="28"/>
          <w:lang w:val="ky-KG"/>
        </w:rPr>
        <w:t>»</w:t>
      </w:r>
      <w:r w:rsidR="00A30608" w:rsidRPr="00BD539B">
        <w:rPr>
          <w:rFonts w:ascii="Times New Roman" w:hAnsi="Times New Roman"/>
          <w:sz w:val="28"/>
          <w:szCs w:val="28"/>
          <w:lang w:val="ky-KG"/>
        </w:rPr>
        <w:t xml:space="preserve"> ААК менен электр менен жабдууга контракттары бар керектөөчүлөр үчүн тарифтер </w:t>
      </w:r>
      <w:r w:rsidR="001A545F" w:rsidRPr="00BD539B">
        <w:rPr>
          <w:rFonts w:ascii="Times New Roman" w:hAnsi="Times New Roman"/>
          <w:sz w:val="28"/>
          <w:szCs w:val="28"/>
          <w:lang w:val="ky-KG"/>
        </w:rPr>
        <w:t>электр энергиясынын чыңалуу классын эске алуу менен отун-энергетикалык комплексин жөнгө салуу боюнча ыйгарым укуктуу мамлекеттик органдын чечимдери менен белгиленет.</w:t>
      </w:r>
    </w:p>
    <w:p w:rsidR="00EE1739" w:rsidRPr="00BD539B" w:rsidRDefault="001A545F" w:rsidP="00EE1739">
      <w:pPr>
        <w:spacing w:after="0" w:line="240" w:lineRule="auto"/>
        <w:ind w:firstLine="720"/>
        <w:jc w:val="both"/>
        <w:rPr>
          <w:rFonts w:ascii="Times New Roman" w:hAnsi="Times New Roman"/>
          <w:b/>
          <w:sz w:val="28"/>
          <w:szCs w:val="28"/>
          <w:lang w:val="ky-KG"/>
        </w:rPr>
      </w:pPr>
      <w:r w:rsidRPr="00BD539B">
        <w:rPr>
          <w:rFonts w:ascii="Times New Roman" w:eastAsia="Calibri" w:hAnsi="Times New Roman"/>
          <w:b/>
          <w:sz w:val="28"/>
          <w:szCs w:val="28"/>
          <w:lang w:val="ky-KG" w:eastAsia="en-US"/>
        </w:rPr>
        <w:t xml:space="preserve">Майнинг </w:t>
      </w:r>
      <w:r w:rsidR="000B4683" w:rsidRPr="00BD539B">
        <w:rPr>
          <w:rFonts w:ascii="Times New Roman" w:eastAsia="Calibri" w:hAnsi="Times New Roman"/>
          <w:b/>
          <w:sz w:val="28"/>
          <w:szCs w:val="28"/>
          <w:lang w:val="ky-KG" w:eastAsia="en-US"/>
        </w:rPr>
        <w:t xml:space="preserve">(криптовалюта) </w:t>
      </w:r>
      <w:r w:rsidRPr="00BD539B">
        <w:rPr>
          <w:rFonts w:ascii="Times New Roman" w:eastAsia="Calibri" w:hAnsi="Times New Roman"/>
          <w:b/>
          <w:sz w:val="28"/>
          <w:szCs w:val="28"/>
          <w:lang w:val="ky-KG" w:eastAsia="en-US"/>
        </w:rPr>
        <w:t>субъекттери</w:t>
      </w:r>
      <w:r w:rsidR="00EE1739" w:rsidRPr="00BD539B">
        <w:rPr>
          <w:rFonts w:ascii="Times New Roman" w:eastAsia="Calibri" w:hAnsi="Times New Roman"/>
          <w:b/>
          <w:sz w:val="28"/>
          <w:szCs w:val="28"/>
          <w:lang w:val="ky-KG" w:eastAsia="en-US"/>
        </w:rPr>
        <w:t>, а</w:t>
      </w:r>
      <w:r w:rsidR="00EE1739" w:rsidRPr="00BD539B">
        <w:rPr>
          <w:rFonts w:ascii="Times New Roman" w:hAnsi="Times New Roman"/>
          <w:b/>
          <w:sz w:val="28"/>
          <w:szCs w:val="28"/>
          <w:lang w:val="ky-KG"/>
        </w:rPr>
        <w:t>лтын кен өнөр жай</w:t>
      </w:r>
      <w:bookmarkStart w:id="0" w:name="_GoBack"/>
      <w:bookmarkEnd w:id="0"/>
      <w:r w:rsidR="00EE1739" w:rsidRPr="00BD539B">
        <w:rPr>
          <w:rFonts w:ascii="Times New Roman" w:hAnsi="Times New Roman"/>
          <w:b/>
          <w:sz w:val="28"/>
          <w:szCs w:val="28"/>
          <w:lang w:val="ky-KG"/>
        </w:rPr>
        <w:t xml:space="preserve"> ишканалары (алтын </w:t>
      </w:r>
      <w:r w:rsidR="000B4683" w:rsidRPr="00BD539B">
        <w:rPr>
          <w:rFonts w:ascii="Times New Roman" w:hAnsi="Times New Roman"/>
          <w:b/>
          <w:sz w:val="28"/>
          <w:szCs w:val="28"/>
          <w:lang w:val="ky-KG"/>
        </w:rPr>
        <w:t>өндүрүүчү</w:t>
      </w:r>
      <w:r w:rsidR="00EE1739" w:rsidRPr="00BD539B">
        <w:rPr>
          <w:rFonts w:ascii="Times New Roman" w:hAnsi="Times New Roman"/>
          <w:b/>
          <w:sz w:val="28"/>
          <w:szCs w:val="28"/>
          <w:lang w:val="ky-KG"/>
        </w:rPr>
        <w:t xml:space="preserve"> фабрикалар), куючу, эритүүчү цехтер, цемент заводдору, алкоголдук продукцияларды өндүрүү боюнча ишканалар</w:t>
      </w:r>
    </w:p>
    <w:p w:rsidR="002506C0" w:rsidRPr="00BD539B" w:rsidRDefault="00EE1739" w:rsidP="002506C0">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Керектөөчүлөрдү</w:t>
      </w:r>
      <w:r w:rsidR="002506C0" w:rsidRPr="00BD539B">
        <w:rPr>
          <w:rFonts w:ascii="Times New Roman" w:hAnsi="Times New Roman"/>
          <w:sz w:val="28"/>
          <w:szCs w:val="28"/>
          <w:lang w:val="ky-KG"/>
        </w:rPr>
        <w:t xml:space="preserve"> электр менен жабдуу үчүн өтө көп энергетикалык кубаттуулук талап кылынат.</w:t>
      </w:r>
    </w:p>
    <w:p w:rsidR="001A545F" w:rsidRPr="00BD539B" w:rsidRDefault="002506C0" w:rsidP="006B7B3E">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 xml:space="preserve">Ушуга байланыштуу, </w:t>
      </w:r>
      <w:r w:rsidR="003A4913" w:rsidRPr="00BD539B">
        <w:rPr>
          <w:rFonts w:ascii="Times New Roman" w:hAnsi="Times New Roman"/>
          <w:sz w:val="28"/>
          <w:szCs w:val="28"/>
          <w:lang w:val="ky-KG"/>
        </w:rPr>
        <w:t xml:space="preserve">ушул сыяктуу ишканалардын энергияны көп көлөмдө талап кылуусу жана электр энергиясы менен үзгүлтүксүз камсыздоонун зарылдыгы эске алынып, электр энергиясына тариф үчүн 2,0 жогорулатылган коэффициентине түзөтүү киргизилүү менен </w:t>
      </w:r>
      <w:r w:rsidR="00EE1739" w:rsidRPr="00BD539B">
        <w:rPr>
          <w:rFonts w:ascii="Times New Roman" w:hAnsi="Times New Roman"/>
          <w:sz w:val="28"/>
          <w:szCs w:val="28"/>
          <w:lang w:val="ky-KG"/>
        </w:rPr>
        <w:t>жогоруда көрсөтүлгөн керектөөчүлөр</w:t>
      </w:r>
      <w:r w:rsidR="003A4913" w:rsidRPr="00BD539B">
        <w:rPr>
          <w:rFonts w:ascii="Times New Roman" w:hAnsi="Times New Roman"/>
          <w:sz w:val="28"/>
          <w:szCs w:val="28"/>
          <w:lang w:val="ky-KG"/>
        </w:rPr>
        <w:t xml:space="preserve"> өзүнчө топко бөлүндү. Ошентип, бул категориядагы керектөөчүлөр үчүн </w:t>
      </w:r>
      <w:r w:rsidR="007E6A7D" w:rsidRPr="00BD539B">
        <w:rPr>
          <w:rFonts w:ascii="Times New Roman" w:hAnsi="Times New Roman"/>
          <w:sz w:val="28"/>
          <w:szCs w:val="28"/>
          <w:lang w:val="ky-KG"/>
        </w:rPr>
        <w:t xml:space="preserve">тариф </w:t>
      </w:r>
      <w:r w:rsidR="003A4913" w:rsidRPr="00BD539B">
        <w:rPr>
          <w:rFonts w:ascii="Times New Roman" w:hAnsi="Times New Roman"/>
          <w:sz w:val="28"/>
          <w:szCs w:val="28"/>
          <w:lang w:val="ky-KG"/>
        </w:rPr>
        <w:t>керектөөчүгө чейин аны жеткирүүнү эске алуу менен ЖЭБде электр энергиясын иштеп чыгууга чыгымдарды компенсациялоонун деңгээлинде белгиленет.</w:t>
      </w:r>
    </w:p>
    <w:p w:rsidR="008F33E8" w:rsidRPr="00BD539B" w:rsidRDefault="00D336DE" w:rsidP="008F33E8">
      <w:pPr>
        <w:spacing w:after="0" w:line="240" w:lineRule="auto"/>
        <w:ind w:firstLine="720"/>
        <w:jc w:val="both"/>
        <w:rPr>
          <w:rFonts w:ascii="Times New Roman" w:hAnsi="Times New Roman"/>
          <w:b/>
          <w:sz w:val="28"/>
          <w:szCs w:val="28"/>
          <w:lang w:val="ky-KG"/>
        </w:rPr>
      </w:pPr>
      <w:r w:rsidRPr="00BD539B">
        <w:rPr>
          <w:rFonts w:ascii="Times New Roman" w:hAnsi="Times New Roman"/>
          <w:b/>
          <w:sz w:val="28"/>
          <w:szCs w:val="28"/>
          <w:lang w:val="ky-KG"/>
        </w:rPr>
        <w:t>Энергиянын кайра жаралуучу</w:t>
      </w:r>
      <w:r w:rsidR="00AC7582" w:rsidRPr="00BD539B">
        <w:rPr>
          <w:rFonts w:ascii="Times New Roman" w:hAnsi="Times New Roman"/>
          <w:b/>
          <w:sz w:val="28"/>
          <w:szCs w:val="28"/>
          <w:lang w:val="ky-KG"/>
        </w:rPr>
        <w:t xml:space="preserve"> булактары</w:t>
      </w:r>
    </w:p>
    <w:p w:rsidR="00DE1D6A" w:rsidRPr="00BD539B" w:rsidRDefault="00D336DE" w:rsidP="00DE1D6A">
      <w:pPr>
        <w:shd w:val="clear" w:color="auto" w:fill="FFFFFF"/>
        <w:spacing w:after="0" w:line="240" w:lineRule="auto"/>
        <w:ind w:firstLine="708"/>
        <w:jc w:val="both"/>
        <w:rPr>
          <w:rFonts w:ascii="Times New Roman" w:hAnsi="Times New Roman"/>
          <w:bCs/>
          <w:spacing w:val="5"/>
          <w:sz w:val="28"/>
          <w:szCs w:val="28"/>
          <w:lang w:val="ky-KG"/>
        </w:rPr>
      </w:pPr>
      <w:r w:rsidRPr="00BD539B">
        <w:rPr>
          <w:rFonts w:ascii="Times New Roman" w:hAnsi="Times New Roman"/>
          <w:bCs/>
          <w:spacing w:val="5"/>
          <w:sz w:val="28"/>
          <w:szCs w:val="28"/>
          <w:lang w:val="ky-KG"/>
        </w:rPr>
        <w:t xml:space="preserve">Кыргыз Республикасынын “Энергиянын кайра жаралуучу булактары жөнүндө” мыйзамына ылайык энергиянын кайра жаралуучу булактарын (мындан ары – ЭКБ) пайдалануу менен электр жана жылуулук энергиясын иштеп чыккан өндүрүүчүлөр үчүн өзгөчө жеңилдиктер, анын ичинде ЭКБнын субьекттери тарабынан өндүрүлгөн бардык электр энергиясын ири бөлүштүрүүчү ишканалардын милдеттүү түрдө сатып алуусу каралган. ЭКБны пайдалануу менен иштелип чыккан электр энергиясын сатып алууга бөлүштүрүүчү ишканалардын кошумча чыгымдарын компенсациялоо акыркы керектөөчүлөр үчүн электр </w:t>
      </w:r>
      <w:r w:rsidRPr="00BD539B">
        <w:rPr>
          <w:rFonts w:ascii="Times New Roman" w:hAnsi="Times New Roman"/>
          <w:bCs/>
          <w:spacing w:val="5"/>
          <w:sz w:val="28"/>
          <w:szCs w:val="28"/>
          <w:lang w:val="ky-KG"/>
        </w:rPr>
        <w:lastRenderedPageBreak/>
        <w:t>энергиясына жалпы улуттук тарифти эсептөөдө жана белгилөөдө эске алынат.</w:t>
      </w:r>
    </w:p>
    <w:p w:rsidR="00D336DE" w:rsidRPr="00BD539B" w:rsidRDefault="00D336DE" w:rsidP="00DE1D6A">
      <w:pPr>
        <w:shd w:val="clear" w:color="auto" w:fill="FFFFFF"/>
        <w:spacing w:after="0" w:line="240" w:lineRule="auto"/>
        <w:ind w:firstLine="708"/>
        <w:jc w:val="both"/>
        <w:rPr>
          <w:rFonts w:ascii="Times New Roman" w:hAnsi="Times New Roman"/>
          <w:bCs/>
          <w:spacing w:val="5"/>
          <w:sz w:val="28"/>
          <w:szCs w:val="28"/>
          <w:lang w:val="ky-KG"/>
        </w:rPr>
      </w:pPr>
      <w:r w:rsidRPr="00BD539B">
        <w:rPr>
          <w:rFonts w:ascii="Times New Roman" w:hAnsi="Times New Roman"/>
          <w:sz w:val="28"/>
          <w:szCs w:val="28"/>
          <w:lang w:val="ky-KG"/>
        </w:rPr>
        <w:t xml:space="preserve">Ушуга байланыштуу, акыркы керектөөчүлөр үчүн электр энергиясына </w:t>
      </w:r>
      <w:r w:rsidR="00DE1D6A" w:rsidRPr="00BD539B">
        <w:rPr>
          <w:rFonts w:ascii="Times New Roman" w:hAnsi="Times New Roman"/>
          <w:sz w:val="28"/>
          <w:szCs w:val="28"/>
          <w:lang w:val="ky-KG"/>
        </w:rPr>
        <w:t xml:space="preserve">тарифтерди эсептөөдө жана белгилөөдө </w:t>
      </w:r>
      <w:r w:rsidR="00DE1D6A" w:rsidRPr="00BD539B">
        <w:rPr>
          <w:rFonts w:ascii="Times New Roman" w:hAnsi="Times New Roman"/>
          <w:bCs/>
          <w:spacing w:val="5"/>
          <w:sz w:val="28"/>
          <w:szCs w:val="28"/>
          <w:lang w:val="ky-KG"/>
        </w:rPr>
        <w:t>Кыргыз Республикасынын “Энергиянын кайра жаралуучу булактары жөнүндө” мыйзамынын ченемдери эске алынат.</w:t>
      </w:r>
    </w:p>
    <w:p w:rsidR="00DE1D6A" w:rsidRPr="00BD539B" w:rsidRDefault="00DE1D6A" w:rsidP="008F33E8">
      <w:pPr>
        <w:spacing w:after="0" w:line="240" w:lineRule="auto"/>
        <w:ind w:firstLine="720"/>
        <w:jc w:val="both"/>
        <w:rPr>
          <w:rFonts w:ascii="Times New Roman" w:hAnsi="Times New Roman"/>
          <w:bCs/>
          <w:spacing w:val="5"/>
          <w:sz w:val="28"/>
          <w:szCs w:val="28"/>
          <w:lang w:val="ky-KG"/>
        </w:rPr>
      </w:pPr>
      <w:r w:rsidRPr="00BD539B">
        <w:rPr>
          <w:rFonts w:ascii="Times New Roman" w:hAnsi="Times New Roman"/>
          <w:bCs/>
          <w:spacing w:val="5"/>
          <w:sz w:val="28"/>
          <w:szCs w:val="28"/>
          <w:lang w:val="ky-KG"/>
        </w:rPr>
        <w:t>Кыргыз Республикасынын “Энергиянын кайра жаралуучу булактары жөнүндө” мыйзамында каралган ЭКБнын субьекттери тарабынан иштелип чыккан электр энергиясын сатып алууга тарифти эсептөөдө жана тиешелүү коэффициенттерди колдонууда негиз болуп “Өнөр жай” тобу үчүн белгиленген тариф кабыл алынат.</w:t>
      </w:r>
    </w:p>
    <w:p w:rsidR="005F3BC6" w:rsidRPr="00BD539B" w:rsidRDefault="005F3BC6" w:rsidP="00F264F2">
      <w:pPr>
        <w:spacing w:after="0" w:line="240" w:lineRule="auto"/>
        <w:ind w:firstLine="720"/>
        <w:jc w:val="both"/>
        <w:rPr>
          <w:rFonts w:ascii="Times New Roman" w:hAnsi="Times New Roman"/>
          <w:sz w:val="28"/>
          <w:szCs w:val="28"/>
          <w:lang w:val="ky-KG"/>
        </w:rPr>
      </w:pPr>
    </w:p>
    <w:p w:rsidR="00D94876" w:rsidRPr="00BD539B" w:rsidRDefault="00FD795C" w:rsidP="00F264F2">
      <w:pPr>
        <w:widowControl w:val="0"/>
        <w:autoSpaceDE w:val="0"/>
        <w:autoSpaceDN w:val="0"/>
        <w:adjustRightInd w:val="0"/>
        <w:spacing w:after="0" w:line="240" w:lineRule="auto"/>
        <w:ind w:firstLine="567"/>
        <w:jc w:val="center"/>
        <w:outlineLvl w:val="0"/>
        <w:rPr>
          <w:rFonts w:ascii="Times New Roman" w:hAnsi="Times New Roman"/>
          <w:b/>
          <w:sz w:val="28"/>
          <w:szCs w:val="28"/>
          <w:lang w:val="ky-KG"/>
        </w:rPr>
      </w:pPr>
      <w:r w:rsidRPr="00BD539B">
        <w:rPr>
          <w:rFonts w:ascii="Times New Roman" w:hAnsi="Times New Roman"/>
          <w:b/>
          <w:sz w:val="28"/>
          <w:szCs w:val="28"/>
          <w:lang w:val="ky-KG"/>
        </w:rPr>
        <w:t>4</w:t>
      </w:r>
      <w:r w:rsidR="00D94876" w:rsidRPr="00BD539B">
        <w:rPr>
          <w:rFonts w:ascii="Times New Roman" w:hAnsi="Times New Roman"/>
          <w:b/>
          <w:sz w:val="28"/>
          <w:szCs w:val="28"/>
          <w:lang w:val="ky-KG"/>
        </w:rPr>
        <w:t xml:space="preserve">. </w:t>
      </w:r>
      <w:r w:rsidR="00DE1D6A" w:rsidRPr="00BD539B">
        <w:rPr>
          <w:rFonts w:ascii="Times New Roman" w:hAnsi="Times New Roman"/>
          <w:b/>
          <w:sz w:val="28"/>
          <w:szCs w:val="28"/>
          <w:lang w:val="ky-KG"/>
        </w:rPr>
        <w:t>Корутунду</w:t>
      </w:r>
    </w:p>
    <w:p w:rsidR="00DE1D6A" w:rsidRPr="00BD539B" w:rsidRDefault="00DE1D6A" w:rsidP="00F264F2">
      <w:pPr>
        <w:spacing w:after="0" w:line="240" w:lineRule="auto"/>
        <w:ind w:firstLine="720"/>
        <w:jc w:val="both"/>
        <w:rPr>
          <w:rFonts w:ascii="Times New Roman" w:hAnsi="Times New Roman"/>
          <w:sz w:val="28"/>
          <w:szCs w:val="28"/>
          <w:lang w:val="ky-KG"/>
        </w:rPr>
      </w:pPr>
      <w:r w:rsidRPr="00BD539B">
        <w:rPr>
          <w:rFonts w:ascii="Times New Roman" w:hAnsi="Times New Roman"/>
          <w:sz w:val="28"/>
          <w:szCs w:val="28"/>
          <w:lang w:val="ky-KG"/>
        </w:rPr>
        <w:t>Бул ОМТС анын импортунун эсебинен электр энергиясынын тартыштыгын азайтууну, ЖЭБде кошумча иштеп чыгууну жана ЭКБнын субьекттеринен сатып алууну карайт.</w:t>
      </w:r>
    </w:p>
    <w:p w:rsidR="00DE1D6A" w:rsidRPr="00BD539B" w:rsidRDefault="00DE1D6A" w:rsidP="00F264F2">
      <w:pPr>
        <w:widowControl w:val="0"/>
        <w:autoSpaceDE w:val="0"/>
        <w:autoSpaceDN w:val="0"/>
        <w:adjustRightInd w:val="0"/>
        <w:spacing w:after="0" w:line="240" w:lineRule="auto"/>
        <w:ind w:firstLine="709"/>
        <w:jc w:val="both"/>
        <w:rPr>
          <w:rFonts w:ascii="Times New Roman" w:hAnsi="Times New Roman"/>
          <w:sz w:val="28"/>
          <w:szCs w:val="28"/>
          <w:lang w:val="ky-KG"/>
        </w:rPr>
      </w:pPr>
      <w:r w:rsidRPr="00BD539B">
        <w:rPr>
          <w:rFonts w:ascii="Times New Roman" w:hAnsi="Times New Roman"/>
          <w:sz w:val="28"/>
          <w:szCs w:val="28"/>
          <w:lang w:val="ky-KG"/>
        </w:rPr>
        <w:t>Ар бир эсептик жылга электр энергиясына тариф ушул ОМТСтын 1 жана 2-тиркемелерине ылайык өткөн жыл үчүн иш жүзүндөгү инфляциянын көлөмүнө түзөтүлөт.</w:t>
      </w:r>
    </w:p>
    <w:p w:rsidR="00B05C07" w:rsidRPr="00BD539B" w:rsidRDefault="00B05C07" w:rsidP="00B05C07">
      <w:pPr>
        <w:spacing w:after="0" w:line="240" w:lineRule="auto"/>
        <w:ind w:firstLine="708"/>
        <w:jc w:val="both"/>
        <w:rPr>
          <w:rFonts w:ascii="Times New Roman" w:eastAsia="Calibri" w:hAnsi="Times New Roman"/>
          <w:sz w:val="28"/>
          <w:szCs w:val="28"/>
          <w:lang w:val="ky-KG" w:eastAsia="en-US"/>
        </w:rPr>
      </w:pPr>
      <w:r w:rsidRPr="00BD539B">
        <w:rPr>
          <w:rFonts w:ascii="Times New Roman" w:eastAsia="Calibri" w:hAnsi="Times New Roman"/>
          <w:sz w:val="28"/>
          <w:szCs w:val="28"/>
          <w:lang w:val="ky-KG" w:eastAsia="en-US"/>
        </w:rPr>
        <w:t>Ушул ОМТСтын максаттарына жетишүү</w:t>
      </w:r>
      <w:r w:rsidR="000B4683" w:rsidRPr="00BD539B">
        <w:rPr>
          <w:rFonts w:ascii="Times New Roman" w:eastAsia="Calibri" w:hAnsi="Times New Roman"/>
          <w:sz w:val="28"/>
          <w:szCs w:val="28"/>
          <w:lang w:val="ky-KG" w:eastAsia="en-US"/>
        </w:rPr>
        <w:t xml:space="preserve"> </w:t>
      </w:r>
      <w:r w:rsidRPr="00BD539B">
        <w:rPr>
          <w:rFonts w:ascii="Times New Roman" w:eastAsia="Calibri" w:hAnsi="Times New Roman"/>
          <w:sz w:val="28"/>
          <w:szCs w:val="28"/>
          <w:lang w:val="ky-KG" w:eastAsia="en-US"/>
        </w:rPr>
        <w:t>энергетика тармагынын стабилдүү иштөөсүн камсыз кылууга, керектөөчүлөрдү электр менен жабдуунун ишенимдүүлүгүн жогорулатууга, ошондой эле керектөөчүлөрдүн ар түрдүү категорияларынын арасындагы кайчылаш субсидиялоонун көлөмүн азайтууга мүмкүндүк берет.</w:t>
      </w:r>
    </w:p>
    <w:p w:rsidR="00F264F2" w:rsidRPr="00BD539B" w:rsidRDefault="00F264F2" w:rsidP="00F264F2">
      <w:pPr>
        <w:widowControl w:val="0"/>
        <w:pBdr>
          <w:bottom w:val="single" w:sz="12" w:space="1" w:color="auto"/>
        </w:pBdr>
        <w:autoSpaceDE w:val="0"/>
        <w:autoSpaceDN w:val="0"/>
        <w:adjustRightInd w:val="0"/>
        <w:spacing w:after="0" w:line="240" w:lineRule="auto"/>
        <w:ind w:firstLine="709"/>
        <w:jc w:val="both"/>
        <w:rPr>
          <w:rFonts w:ascii="Times New Roman" w:hAnsi="Times New Roman"/>
          <w:sz w:val="28"/>
          <w:szCs w:val="28"/>
          <w:lang w:val="ky-KG"/>
        </w:rPr>
      </w:pPr>
    </w:p>
    <w:p w:rsidR="00F264F2" w:rsidRPr="00BD539B" w:rsidRDefault="00F264F2" w:rsidP="00F264F2">
      <w:pPr>
        <w:widowControl w:val="0"/>
        <w:autoSpaceDE w:val="0"/>
        <w:autoSpaceDN w:val="0"/>
        <w:adjustRightInd w:val="0"/>
        <w:spacing w:after="0" w:line="240" w:lineRule="auto"/>
        <w:ind w:firstLine="709"/>
        <w:jc w:val="both"/>
        <w:rPr>
          <w:rFonts w:ascii="Times New Roman" w:hAnsi="Times New Roman"/>
          <w:sz w:val="28"/>
          <w:szCs w:val="28"/>
          <w:lang w:val="ky-KG"/>
        </w:rPr>
      </w:pPr>
    </w:p>
    <w:p w:rsidR="00F264F2" w:rsidRPr="00BD539B" w:rsidRDefault="00F264F2" w:rsidP="00F264F2">
      <w:pPr>
        <w:widowControl w:val="0"/>
        <w:autoSpaceDE w:val="0"/>
        <w:autoSpaceDN w:val="0"/>
        <w:adjustRightInd w:val="0"/>
        <w:spacing w:after="0" w:line="240" w:lineRule="auto"/>
        <w:ind w:firstLine="709"/>
        <w:jc w:val="both"/>
        <w:rPr>
          <w:rFonts w:ascii="Times New Roman" w:hAnsi="Times New Roman"/>
          <w:sz w:val="20"/>
          <w:szCs w:val="20"/>
          <w:lang w:val="ky-KG"/>
        </w:rPr>
      </w:pPr>
    </w:p>
    <w:p w:rsidR="00A928ED" w:rsidRPr="00BD539B" w:rsidRDefault="00A928ED" w:rsidP="00F264F2">
      <w:pPr>
        <w:widowControl w:val="0"/>
        <w:autoSpaceDE w:val="0"/>
        <w:autoSpaceDN w:val="0"/>
        <w:adjustRightInd w:val="0"/>
        <w:spacing w:after="0" w:line="240" w:lineRule="auto"/>
        <w:ind w:firstLine="709"/>
        <w:jc w:val="both"/>
        <w:rPr>
          <w:rFonts w:ascii="Times New Roman" w:hAnsi="Times New Roman"/>
          <w:sz w:val="20"/>
          <w:szCs w:val="20"/>
          <w:lang w:val="ky-KG"/>
        </w:rPr>
      </w:pPr>
    </w:p>
    <w:p w:rsidR="00A928ED" w:rsidRPr="00BD539B" w:rsidRDefault="00A928ED" w:rsidP="00F264F2">
      <w:pPr>
        <w:widowControl w:val="0"/>
        <w:autoSpaceDE w:val="0"/>
        <w:autoSpaceDN w:val="0"/>
        <w:adjustRightInd w:val="0"/>
        <w:spacing w:after="0" w:line="240" w:lineRule="auto"/>
        <w:ind w:firstLine="709"/>
        <w:jc w:val="both"/>
        <w:rPr>
          <w:rFonts w:ascii="Times New Roman" w:hAnsi="Times New Roman"/>
          <w:sz w:val="20"/>
          <w:szCs w:val="20"/>
          <w:lang w:val="ky-KG"/>
        </w:rPr>
      </w:pPr>
    </w:p>
    <w:sectPr w:rsidR="00A928ED" w:rsidRPr="00BD539B" w:rsidSect="00A35A6A">
      <w:footerReference w:type="default" r:id="rId7"/>
      <w:footerReference w:type="first" r:id="rId8"/>
      <w:pgSz w:w="11907" w:h="16839" w:code="9"/>
      <w:pgMar w:top="1134" w:right="1134" w:bottom="993" w:left="1701" w:header="0" w:footer="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7D7" w:rsidRDefault="00CC57D7">
      <w:pPr>
        <w:spacing w:after="0" w:line="240" w:lineRule="auto"/>
      </w:pPr>
      <w:r>
        <w:separator/>
      </w:r>
    </w:p>
  </w:endnote>
  <w:endnote w:type="continuationSeparator" w:id="0">
    <w:p w:rsidR="00CC57D7" w:rsidRDefault="00CC5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7141132"/>
      <w:docPartObj>
        <w:docPartGallery w:val="Page Numbers (Bottom of Page)"/>
        <w:docPartUnique/>
      </w:docPartObj>
    </w:sdtPr>
    <w:sdtEndPr/>
    <w:sdtContent>
      <w:p w:rsidR="00E61C0A" w:rsidRDefault="00E61C0A">
        <w:pPr>
          <w:pStyle w:val="a3"/>
          <w:jc w:val="right"/>
        </w:pPr>
        <w:r>
          <w:fldChar w:fldCharType="begin"/>
        </w:r>
        <w:r>
          <w:instrText>PAGE   \* MERGEFORMAT</w:instrText>
        </w:r>
        <w:r>
          <w:fldChar w:fldCharType="separate"/>
        </w:r>
        <w:r w:rsidR="00D3230C">
          <w:rPr>
            <w:noProof/>
          </w:rPr>
          <w:t>5</w:t>
        </w:r>
        <w:r>
          <w:fldChar w:fldCharType="end"/>
        </w:r>
      </w:p>
    </w:sdtContent>
  </w:sdt>
  <w:p w:rsidR="00E61C0A" w:rsidRDefault="00E61C0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343457"/>
      <w:docPartObj>
        <w:docPartGallery w:val="Page Numbers (Bottom of Page)"/>
        <w:docPartUnique/>
      </w:docPartObj>
    </w:sdtPr>
    <w:sdtEndPr/>
    <w:sdtContent>
      <w:p w:rsidR="00C22B7A" w:rsidRDefault="00C22B7A" w:rsidP="00B363C1">
        <w:pPr>
          <w:tabs>
            <w:tab w:val="center" w:pos="4677"/>
            <w:tab w:val="right" w:pos="9355"/>
          </w:tabs>
          <w:spacing w:after="0" w:line="240" w:lineRule="auto"/>
          <w:jc w:val="right"/>
        </w:pPr>
        <w:r>
          <w:fldChar w:fldCharType="begin"/>
        </w:r>
        <w:r>
          <w:instrText>PAGE   \* MERGEFORMAT</w:instrText>
        </w:r>
        <w:r>
          <w:fldChar w:fldCharType="separate"/>
        </w:r>
        <w:r w:rsidR="00D3230C">
          <w:rPr>
            <w:noProof/>
          </w:rPr>
          <w:t>1</w:t>
        </w:r>
        <w:r>
          <w:fldChar w:fldCharType="end"/>
        </w:r>
      </w:p>
    </w:sdtContent>
  </w:sdt>
  <w:p w:rsidR="00C22B7A" w:rsidRDefault="00C22B7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7D7" w:rsidRDefault="00CC57D7">
      <w:pPr>
        <w:spacing w:after="0" w:line="240" w:lineRule="auto"/>
      </w:pPr>
      <w:r>
        <w:separator/>
      </w:r>
    </w:p>
  </w:footnote>
  <w:footnote w:type="continuationSeparator" w:id="0">
    <w:p w:rsidR="00CC57D7" w:rsidRDefault="00CC57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876"/>
    <w:rsid w:val="0001784D"/>
    <w:rsid w:val="000536EF"/>
    <w:rsid w:val="000554C2"/>
    <w:rsid w:val="00060352"/>
    <w:rsid w:val="0006681D"/>
    <w:rsid w:val="000B1635"/>
    <w:rsid w:val="000B4683"/>
    <w:rsid w:val="000C411B"/>
    <w:rsid w:val="000D12D6"/>
    <w:rsid w:val="000D22D8"/>
    <w:rsid w:val="0011602E"/>
    <w:rsid w:val="00135EE6"/>
    <w:rsid w:val="00141242"/>
    <w:rsid w:val="001538C2"/>
    <w:rsid w:val="00163E98"/>
    <w:rsid w:val="00182670"/>
    <w:rsid w:val="00197D9B"/>
    <w:rsid w:val="001A1760"/>
    <w:rsid w:val="001A1A44"/>
    <w:rsid w:val="001A4518"/>
    <w:rsid w:val="001A545F"/>
    <w:rsid w:val="001D04E8"/>
    <w:rsid w:val="001F1534"/>
    <w:rsid w:val="001F7D4D"/>
    <w:rsid w:val="00211CFA"/>
    <w:rsid w:val="002402A6"/>
    <w:rsid w:val="002506C0"/>
    <w:rsid w:val="00250CC3"/>
    <w:rsid w:val="00263717"/>
    <w:rsid w:val="00275CC6"/>
    <w:rsid w:val="002A0CFB"/>
    <w:rsid w:val="002C77E5"/>
    <w:rsid w:val="002D02D5"/>
    <w:rsid w:val="002D4615"/>
    <w:rsid w:val="002D4BA4"/>
    <w:rsid w:val="003047FD"/>
    <w:rsid w:val="00315F72"/>
    <w:rsid w:val="00321DC5"/>
    <w:rsid w:val="00325610"/>
    <w:rsid w:val="00326CC5"/>
    <w:rsid w:val="00330DEA"/>
    <w:rsid w:val="003326E8"/>
    <w:rsid w:val="00347A55"/>
    <w:rsid w:val="00352F5C"/>
    <w:rsid w:val="00384281"/>
    <w:rsid w:val="003865D1"/>
    <w:rsid w:val="00395FDF"/>
    <w:rsid w:val="003A4913"/>
    <w:rsid w:val="003B39B7"/>
    <w:rsid w:val="003C3BC0"/>
    <w:rsid w:val="003C3D4E"/>
    <w:rsid w:val="003D2566"/>
    <w:rsid w:val="00425690"/>
    <w:rsid w:val="004401E3"/>
    <w:rsid w:val="004C34B3"/>
    <w:rsid w:val="004E5070"/>
    <w:rsid w:val="004F2BD0"/>
    <w:rsid w:val="004F4009"/>
    <w:rsid w:val="005039DB"/>
    <w:rsid w:val="00515794"/>
    <w:rsid w:val="00524DE6"/>
    <w:rsid w:val="00525812"/>
    <w:rsid w:val="00537BF3"/>
    <w:rsid w:val="005517E4"/>
    <w:rsid w:val="00577504"/>
    <w:rsid w:val="00577A89"/>
    <w:rsid w:val="005A24BB"/>
    <w:rsid w:val="005A4615"/>
    <w:rsid w:val="005B643C"/>
    <w:rsid w:val="005D6CC2"/>
    <w:rsid w:val="005F3BC6"/>
    <w:rsid w:val="005F5046"/>
    <w:rsid w:val="00656035"/>
    <w:rsid w:val="00670358"/>
    <w:rsid w:val="006769CC"/>
    <w:rsid w:val="00687988"/>
    <w:rsid w:val="006922E4"/>
    <w:rsid w:val="006B7B3E"/>
    <w:rsid w:val="006E6146"/>
    <w:rsid w:val="006E7FD8"/>
    <w:rsid w:val="006F7977"/>
    <w:rsid w:val="00714DFF"/>
    <w:rsid w:val="00716660"/>
    <w:rsid w:val="00716EDA"/>
    <w:rsid w:val="00722E1C"/>
    <w:rsid w:val="00730180"/>
    <w:rsid w:val="00745CE1"/>
    <w:rsid w:val="007504FF"/>
    <w:rsid w:val="007628CF"/>
    <w:rsid w:val="00776831"/>
    <w:rsid w:val="007A46DA"/>
    <w:rsid w:val="007A64C3"/>
    <w:rsid w:val="007B4471"/>
    <w:rsid w:val="007D02C3"/>
    <w:rsid w:val="007E6A7D"/>
    <w:rsid w:val="00801601"/>
    <w:rsid w:val="008043F9"/>
    <w:rsid w:val="0082109B"/>
    <w:rsid w:val="00837F2C"/>
    <w:rsid w:val="008460FF"/>
    <w:rsid w:val="008520F7"/>
    <w:rsid w:val="0088787E"/>
    <w:rsid w:val="008B7E41"/>
    <w:rsid w:val="008D26F3"/>
    <w:rsid w:val="008E1308"/>
    <w:rsid w:val="008E4753"/>
    <w:rsid w:val="008F33E8"/>
    <w:rsid w:val="009144B7"/>
    <w:rsid w:val="00933F83"/>
    <w:rsid w:val="009550ED"/>
    <w:rsid w:val="009A2435"/>
    <w:rsid w:val="009A2719"/>
    <w:rsid w:val="009A4DD3"/>
    <w:rsid w:val="009C52AD"/>
    <w:rsid w:val="009D264B"/>
    <w:rsid w:val="009D5DBA"/>
    <w:rsid w:val="009E1529"/>
    <w:rsid w:val="00A14B37"/>
    <w:rsid w:val="00A16430"/>
    <w:rsid w:val="00A27F0E"/>
    <w:rsid w:val="00A30608"/>
    <w:rsid w:val="00A325BE"/>
    <w:rsid w:val="00A34E69"/>
    <w:rsid w:val="00A35589"/>
    <w:rsid w:val="00A35A6A"/>
    <w:rsid w:val="00A37F54"/>
    <w:rsid w:val="00A447D8"/>
    <w:rsid w:val="00A55754"/>
    <w:rsid w:val="00A56B26"/>
    <w:rsid w:val="00A6280D"/>
    <w:rsid w:val="00A67D6F"/>
    <w:rsid w:val="00A743FB"/>
    <w:rsid w:val="00A76581"/>
    <w:rsid w:val="00A84120"/>
    <w:rsid w:val="00A928ED"/>
    <w:rsid w:val="00A935A7"/>
    <w:rsid w:val="00AA1B65"/>
    <w:rsid w:val="00AB2A2B"/>
    <w:rsid w:val="00AC7582"/>
    <w:rsid w:val="00B05C07"/>
    <w:rsid w:val="00B14401"/>
    <w:rsid w:val="00B14B80"/>
    <w:rsid w:val="00B15854"/>
    <w:rsid w:val="00B363C1"/>
    <w:rsid w:val="00B40457"/>
    <w:rsid w:val="00B73A6D"/>
    <w:rsid w:val="00B754D6"/>
    <w:rsid w:val="00B8185D"/>
    <w:rsid w:val="00B81F33"/>
    <w:rsid w:val="00B924BF"/>
    <w:rsid w:val="00B967F2"/>
    <w:rsid w:val="00BA5E0C"/>
    <w:rsid w:val="00BB6D0E"/>
    <w:rsid w:val="00BC7D76"/>
    <w:rsid w:val="00BD539B"/>
    <w:rsid w:val="00BD665B"/>
    <w:rsid w:val="00BE7BFC"/>
    <w:rsid w:val="00C05BDB"/>
    <w:rsid w:val="00C22B7A"/>
    <w:rsid w:val="00C23790"/>
    <w:rsid w:val="00C23E76"/>
    <w:rsid w:val="00C34385"/>
    <w:rsid w:val="00C756F1"/>
    <w:rsid w:val="00C80F80"/>
    <w:rsid w:val="00C863FB"/>
    <w:rsid w:val="00C864BE"/>
    <w:rsid w:val="00CC3AD0"/>
    <w:rsid w:val="00CC57D7"/>
    <w:rsid w:val="00CE0FF9"/>
    <w:rsid w:val="00CE21D8"/>
    <w:rsid w:val="00D07078"/>
    <w:rsid w:val="00D16C16"/>
    <w:rsid w:val="00D17522"/>
    <w:rsid w:val="00D3230C"/>
    <w:rsid w:val="00D336DE"/>
    <w:rsid w:val="00D46B57"/>
    <w:rsid w:val="00D60342"/>
    <w:rsid w:val="00D82D0D"/>
    <w:rsid w:val="00D85ACB"/>
    <w:rsid w:val="00D94876"/>
    <w:rsid w:val="00DB0600"/>
    <w:rsid w:val="00DC1577"/>
    <w:rsid w:val="00DD65B0"/>
    <w:rsid w:val="00DE1D6A"/>
    <w:rsid w:val="00DF1B41"/>
    <w:rsid w:val="00DF796D"/>
    <w:rsid w:val="00E05048"/>
    <w:rsid w:val="00E11968"/>
    <w:rsid w:val="00E35614"/>
    <w:rsid w:val="00E61C0A"/>
    <w:rsid w:val="00E929A3"/>
    <w:rsid w:val="00E94551"/>
    <w:rsid w:val="00E96568"/>
    <w:rsid w:val="00EA0DAC"/>
    <w:rsid w:val="00EB147E"/>
    <w:rsid w:val="00EC783A"/>
    <w:rsid w:val="00EE1739"/>
    <w:rsid w:val="00EE6B08"/>
    <w:rsid w:val="00F264F2"/>
    <w:rsid w:val="00F3151A"/>
    <w:rsid w:val="00F7050E"/>
    <w:rsid w:val="00F7639D"/>
    <w:rsid w:val="00FC15DA"/>
    <w:rsid w:val="00FD2BA1"/>
    <w:rsid w:val="00FD4C72"/>
    <w:rsid w:val="00FD795C"/>
    <w:rsid w:val="00FE65AD"/>
    <w:rsid w:val="00FF7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B59BFE-FD08-4FED-A9C9-E2F166EB2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87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4876"/>
    <w:pPr>
      <w:tabs>
        <w:tab w:val="center" w:pos="4677"/>
        <w:tab w:val="right" w:pos="9355"/>
      </w:tabs>
    </w:pPr>
  </w:style>
  <w:style w:type="character" w:customStyle="1" w:styleId="a4">
    <w:name w:val="Нижний колонтитул Знак"/>
    <w:basedOn w:val="a0"/>
    <w:link w:val="a3"/>
    <w:uiPriority w:val="99"/>
    <w:rsid w:val="00D94876"/>
    <w:rPr>
      <w:rFonts w:ascii="Calibri" w:eastAsia="Times New Roman" w:hAnsi="Calibri" w:cs="Times New Roman"/>
      <w:lang w:eastAsia="ru-RU"/>
    </w:rPr>
  </w:style>
  <w:style w:type="character" w:styleId="a5">
    <w:name w:val="Hyperlink"/>
    <w:basedOn w:val="a0"/>
    <w:uiPriority w:val="99"/>
    <w:unhideWhenUsed/>
    <w:rsid w:val="00577A89"/>
    <w:rPr>
      <w:color w:val="0000FF" w:themeColor="hyperlink"/>
      <w:u w:val="single"/>
    </w:rPr>
  </w:style>
  <w:style w:type="paragraph" w:styleId="a6">
    <w:name w:val="header"/>
    <w:basedOn w:val="a"/>
    <w:link w:val="a7"/>
    <w:uiPriority w:val="99"/>
    <w:unhideWhenUsed/>
    <w:rsid w:val="005517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17E4"/>
    <w:rPr>
      <w:rFonts w:ascii="Calibri" w:eastAsia="Times New Roman" w:hAnsi="Calibri" w:cs="Times New Roman"/>
      <w:lang w:eastAsia="ru-RU"/>
    </w:rPr>
  </w:style>
  <w:style w:type="paragraph" w:styleId="a8">
    <w:name w:val="Balloon Text"/>
    <w:basedOn w:val="a"/>
    <w:link w:val="a9"/>
    <w:uiPriority w:val="99"/>
    <w:semiHidden/>
    <w:unhideWhenUsed/>
    <w:rsid w:val="00FC15D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15DA"/>
    <w:rPr>
      <w:rFonts w:ascii="Tahoma" w:eastAsia="Times New Roman" w:hAnsi="Tahoma" w:cs="Tahoma"/>
      <w:sz w:val="16"/>
      <w:szCs w:val="16"/>
      <w:lang w:eastAsia="ru-RU"/>
    </w:rPr>
  </w:style>
  <w:style w:type="paragraph" w:styleId="aa">
    <w:name w:val="List Paragraph"/>
    <w:basedOn w:val="a"/>
    <w:uiPriority w:val="34"/>
    <w:qFormat/>
    <w:rsid w:val="00CC3A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8987">
      <w:bodyDiv w:val="1"/>
      <w:marLeft w:val="0"/>
      <w:marRight w:val="0"/>
      <w:marTop w:val="0"/>
      <w:marBottom w:val="0"/>
      <w:divBdr>
        <w:top w:val="none" w:sz="0" w:space="0" w:color="auto"/>
        <w:left w:val="none" w:sz="0" w:space="0" w:color="auto"/>
        <w:bottom w:val="none" w:sz="0" w:space="0" w:color="auto"/>
        <w:right w:val="none" w:sz="0" w:space="0" w:color="auto"/>
      </w:divBdr>
    </w:div>
    <w:div w:id="861433491">
      <w:bodyDiv w:val="1"/>
      <w:marLeft w:val="0"/>
      <w:marRight w:val="0"/>
      <w:marTop w:val="0"/>
      <w:marBottom w:val="0"/>
      <w:divBdr>
        <w:top w:val="none" w:sz="0" w:space="0" w:color="auto"/>
        <w:left w:val="none" w:sz="0" w:space="0" w:color="auto"/>
        <w:bottom w:val="none" w:sz="0" w:space="0" w:color="auto"/>
        <w:right w:val="none" w:sz="0" w:space="0" w:color="auto"/>
      </w:divBdr>
    </w:div>
    <w:div w:id="1328747615">
      <w:bodyDiv w:val="1"/>
      <w:marLeft w:val="0"/>
      <w:marRight w:val="0"/>
      <w:marTop w:val="0"/>
      <w:marBottom w:val="0"/>
      <w:divBdr>
        <w:top w:val="none" w:sz="0" w:space="0" w:color="auto"/>
        <w:left w:val="none" w:sz="0" w:space="0" w:color="auto"/>
        <w:bottom w:val="none" w:sz="0" w:space="0" w:color="auto"/>
        <w:right w:val="none" w:sz="0" w:space="0" w:color="auto"/>
      </w:divBdr>
    </w:div>
    <w:div w:id="16004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3148D-6DE9-4936-A84A-11A41FEB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1663</Words>
  <Characters>9483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11</cp:revision>
  <cp:lastPrinted>2021-05-29T05:39:00Z</cp:lastPrinted>
  <dcterms:created xsi:type="dcterms:W3CDTF">2021-05-30T05:59:00Z</dcterms:created>
  <dcterms:modified xsi:type="dcterms:W3CDTF">2021-06-11T10:12:00Z</dcterms:modified>
</cp:coreProperties>
</file>